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52E4" w14:textId="77777777" w:rsidR="00C30560" w:rsidRPr="005B45C4" w:rsidRDefault="008942F0" w:rsidP="00527C5F">
      <w:pPr>
        <w:jc w:val="center"/>
        <w:rPr>
          <w:rFonts w:ascii="Merriweather" w:hAnsi="Merriweather" w:cs="Times New Roman"/>
          <w:b/>
          <w:color w:val="000000" w:themeColor="text1"/>
          <w:sz w:val="18"/>
          <w:szCs w:val="18"/>
        </w:rPr>
      </w:pPr>
      <w:r w:rsidRPr="005B45C4">
        <w:rPr>
          <w:rFonts w:ascii="Merriweather" w:hAnsi="Merriweather" w:cs="Times New Roman"/>
          <w:b/>
          <w:color w:val="000000" w:themeColor="text1"/>
          <w:sz w:val="18"/>
          <w:szCs w:val="18"/>
        </w:rPr>
        <w:t>Izvedbeni plan nastave (</w:t>
      </w:r>
      <w:proofErr w:type="spellStart"/>
      <w:r w:rsidR="0010332B" w:rsidRPr="005B45C4">
        <w:rPr>
          <w:rFonts w:ascii="Merriweather" w:hAnsi="Merriweather" w:cs="Times New Roman"/>
          <w:b/>
          <w:i/>
          <w:color w:val="000000" w:themeColor="text1"/>
          <w:sz w:val="18"/>
          <w:szCs w:val="18"/>
        </w:rPr>
        <w:t>syllabus</w:t>
      </w:r>
      <w:proofErr w:type="spellEnd"/>
      <w:r w:rsidR="00F82834" w:rsidRPr="005B45C4">
        <w:rPr>
          <w:rStyle w:val="FootnoteReference"/>
          <w:rFonts w:ascii="Merriweather" w:hAnsi="Merriweather" w:cs="Times New Roman"/>
          <w:color w:val="000000" w:themeColor="text1"/>
          <w:sz w:val="18"/>
          <w:szCs w:val="18"/>
        </w:rPr>
        <w:footnoteReference w:id="1"/>
      </w:r>
      <w:r w:rsidRPr="005B45C4">
        <w:rPr>
          <w:rFonts w:ascii="Merriweather" w:hAnsi="Merriweather" w:cs="Times New Roman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94"/>
        <w:gridCol w:w="1490"/>
        <w:gridCol w:w="233"/>
        <w:gridCol w:w="1260"/>
        <w:gridCol w:w="266"/>
        <w:gridCol w:w="1226"/>
        <w:gridCol w:w="703"/>
        <w:gridCol w:w="789"/>
        <w:gridCol w:w="1527"/>
      </w:tblGrid>
      <w:tr w:rsidR="005B45C4" w:rsidRPr="005B45C4" w14:paraId="75F5330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5F1CD06" w14:textId="77777777" w:rsidR="004B553E" w:rsidRPr="005B45C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6"/>
            <w:vAlign w:val="center"/>
          </w:tcPr>
          <w:p w14:paraId="78530AA3" w14:textId="17E74062" w:rsidR="004B553E" w:rsidRPr="005B45C4" w:rsidRDefault="008D7326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 xml:space="preserve">Odjel za </w:t>
            </w:r>
            <w:r w:rsidR="00DA3E8A"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ANGLISTIKU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24CBF68B" w14:textId="77777777" w:rsidR="004B553E" w:rsidRPr="005B45C4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akad</w:t>
            </w:r>
            <w:proofErr w:type="spellEnd"/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. god.</w:t>
            </w:r>
          </w:p>
        </w:tc>
        <w:tc>
          <w:tcPr>
            <w:tcW w:w="1532" w:type="dxa"/>
            <w:vAlign w:val="center"/>
          </w:tcPr>
          <w:p w14:paraId="3FBDF88E" w14:textId="684942EC" w:rsidR="004B553E" w:rsidRPr="005B45C4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202</w:t>
            </w:r>
            <w:r w:rsidR="009B74C6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3</w:t>
            </w: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./202</w:t>
            </w:r>
            <w:r w:rsidR="009B74C6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4</w:t>
            </w: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5B45C4" w:rsidRPr="005B45C4" w14:paraId="55FC4412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AB48743" w14:textId="77777777" w:rsidR="004B553E" w:rsidRPr="005B45C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6"/>
            <w:vAlign w:val="center"/>
          </w:tcPr>
          <w:p w14:paraId="5AB5F3D3" w14:textId="7D165B97" w:rsidR="004B553E" w:rsidRPr="005B45C4" w:rsidRDefault="00222B3E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Popularna (trivijalna) književnost i film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1157C15E" w14:textId="77777777" w:rsidR="004B553E" w:rsidRPr="005B45C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1532" w:type="dxa"/>
          </w:tcPr>
          <w:p w14:paraId="6EA1F336" w14:textId="38223B0D" w:rsidR="004B553E" w:rsidRPr="005B45C4" w:rsidRDefault="008D732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5B45C4" w:rsidRPr="005B45C4" w14:paraId="70662118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49CC3E48" w14:textId="77777777" w:rsidR="004B553E" w:rsidRPr="005B45C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8"/>
            <w:shd w:val="clear" w:color="auto" w:fill="FFFFFF" w:themeFill="background1"/>
            <w:vAlign w:val="center"/>
          </w:tcPr>
          <w:p w14:paraId="3B7E1E88" w14:textId="2741626C" w:rsidR="004B553E" w:rsidRPr="005B45C4" w:rsidRDefault="00222B3E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>Engleski jezik i književnost</w:t>
            </w:r>
          </w:p>
        </w:tc>
      </w:tr>
      <w:tr w:rsidR="005B45C4" w:rsidRPr="005B45C4" w14:paraId="2460F71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9107FD2" w14:textId="77777777" w:rsidR="004B553E" w:rsidRPr="005B45C4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2"/>
          </w:tcPr>
          <w:p w14:paraId="2904568F" w14:textId="3C6F1AAC" w:rsidR="004B553E" w:rsidRPr="005B45C4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8BE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B553E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pr</w:t>
            </w:r>
            <w:r w:rsidR="00B71C73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ijedi</w:t>
            </w:r>
            <w:r w:rsidR="004B553E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plomski </w:t>
            </w:r>
          </w:p>
        </w:tc>
        <w:tc>
          <w:tcPr>
            <w:tcW w:w="1531" w:type="dxa"/>
            <w:gridSpan w:val="2"/>
          </w:tcPr>
          <w:p w14:paraId="2679796D" w14:textId="40B47C3F" w:rsidR="004B553E" w:rsidRPr="005B45C4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718BE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B553E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2"/>
          </w:tcPr>
          <w:p w14:paraId="1D341D65" w14:textId="77777777" w:rsidR="004B553E" w:rsidRPr="005B45C4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B553E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2"/>
            <w:shd w:val="clear" w:color="auto" w:fill="FFFFFF" w:themeFill="background1"/>
          </w:tcPr>
          <w:p w14:paraId="73587A83" w14:textId="77777777" w:rsidR="004B553E" w:rsidRPr="005B45C4" w:rsidRDefault="00000000" w:rsidP="0079745E">
            <w:pPr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B553E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poslijediplomski</w:t>
            </w:r>
          </w:p>
        </w:tc>
      </w:tr>
      <w:tr w:rsidR="005B45C4" w:rsidRPr="005B45C4" w14:paraId="0B664AF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6F3FECE" w14:textId="77777777" w:rsidR="004B553E" w:rsidRPr="005B45C4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4982E952" w14:textId="5F78CFEC" w:rsidR="004B553E" w:rsidRPr="005B45C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2AB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B553E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14:paraId="3E3DC961" w14:textId="08CB6DE7" w:rsidR="004B553E" w:rsidRPr="005B45C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E8A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B553E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636358DD" w14:textId="77777777" w:rsidR="004B553E" w:rsidRPr="005B45C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B553E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75551330" w14:textId="5F41D370" w:rsidR="004B553E" w:rsidRPr="005B45C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32AB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B553E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5BCE10C5" w14:textId="3A54FF1C" w:rsidR="004B553E" w:rsidRPr="005B45C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32AB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B553E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5.</w:t>
            </w: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066"/>
        <w:gridCol w:w="1284"/>
        <w:gridCol w:w="1284"/>
        <w:gridCol w:w="1284"/>
        <w:gridCol w:w="1469"/>
        <w:gridCol w:w="1100"/>
      </w:tblGrid>
      <w:tr w:rsidR="005B45C4" w:rsidRPr="005B45C4" w14:paraId="10C9256B" w14:textId="77777777" w:rsidTr="00CA653D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35B2592D" w14:textId="3629F30C" w:rsidR="00E23B77" w:rsidRPr="005B45C4" w:rsidRDefault="00E23B77" w:rsidP="00CA653D">
            <w:pPr>
              <w:spacing w:before="20" w:after="20"/>
              <w:rPr>
                <w:rFonts w:ascii="Merriweather" w:hAnsi="Merriweather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B45C4">
              <w:rPr>
                <w:rFonts w:ascii="Merriweather" w:hAnsi="Merriweather"/>
                <w:b/>
                <w:color w:val="000000" w:themeColor="text1"/>
                <w:sz w:val="18"/>
                <w:szCs w:val="18"/>
                <w:lang w:val="en-US"/>
              </w:rPr>
              <w:t>Semestar</w:t>
            </w:r>
            <w:proofErr w:type="spellEnd"/>
          </w:p>
        </w:tc>
        <w:tc>
          <w:tcPr>
            <w:tcW w:w="1066" w:type="dxa"/>
            <w:vMerge w:val="restart"/>
          </w:tcPr>
          <w:p w14:paraId="1613D9A2" w14:textId="265715F8" w:rsidR="00E23B77" w:rsidRPr="005B45C4" w:rsidRDefault="00E23B77" w:rsidP="00CA653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  <w:lang w:val="en-US"/>
              </w:rPr>
              <w:t>☒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>Zimski</w:t>
            </w:r>
            <w:proofErr w:type="spellEnd"/>
          </w:p>
          <w:p w14:paraId="1290DDDE" w14:textId="6632778E" w:rsidR="00E23B77" w:rsidRPr="005B45C4" w:rsidRDefault="00E23B77" w:rsidP="00CA653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  <w:lang w:val="en-US"/>
              </w:rPr>
              <w:t>☐</w:t>
            </w:r>
            <w:proofErr w:type="spellStart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>Ljetni</w:t>
            </w:r>
            <w:proofErr w:type="spellEnd"/>
          </w:p>
        </w:tc>
        <w:tc>
          <w:tcPr>
            <w:tcW w:w="1284" w:type="dxa"/>
            <w:vAlign w:val="center"/>
          </w:tcPr>
          <w:p w14:paraId="5A9C4219" w14:textId="77777777" w:rsidR="00E23B77" w:rsidRPr="005B45C4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  <w:lang w:val="en-US"/>
              </w:rPr>
              <w:t>☐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I.</w:t>
            </w:r>
          </w:p>
        </w:tc>
        <w:tc>
          <w:tcPr>
            <w:tcW w:w="1284" w:type="dxa"/>
            <w:vAlign w:val="center"/>
          </w:tcPr>
          <w:p w14:paraId="37A0989E" w14:textId="77777777" w:rsidR="00E23B77" w:rsidRPr="005B45C4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  <w:lang w:val="en-US"/>
              </w:rPr>
              <w:t>☐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II.</w:t>
            </w:r>
          </w:p>
        </w:tc>
        <w:tc>
          <w:tcPr>
            <w:tcW w:w="1284" w:type="dxa"/>
            <w:vAlign w:val="center"/>
          </w:tcPr>
          <w:p w14:paraId="270BAF94" w14:textId="77777777" w:rsidR="00E23B77" w:rsidRPr="005B45C4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  <w:lang w:val="en-US"/>
              </w:rPr>
              <w:t>☐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III.</w:t>
            </w:r>
          </w:p>
        </w:tc>
        <w:tc>
          <w:tcPr>
            <w:tcW w:w="1469" w:type="dxa"/>
            <w:vAlign w:val="center"/>
          </w:tcPr>
          <w:p w14:paraId="065B93DD" w14:textId="77777777" w:rsidR="00E23B77" w:rsidRPr="005B45C4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  <w:lang w:val="en-US"/>
              </w:rPr>
              <w:t>☐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IV.</w:t>
            </w:r>
          </w:p>
        </w:tc>
        <w:tc>
          <w:tcPr>
            <w:tcW w:w="1100" w:type="dxa"/>
            <w:vAlign w:val="center"/>
          </w:tcPr>
          <w:p w14:paraId="024449A0" w14:textId="77777777" w:rsidR="00E23B77" w:rsidRPr="005B45C4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  <w:lang w:val="en-US"/>
              </w:rPr>
              <w:t>☐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V.</w:t>
            </w:r>
          </w:p>
        </w:tc>
      </w:tr>
      <w:tr w:rsidR="005B45C4" w:rsidRPr="005B45C4" w14:paraId="2FC66AFA" w14:textId="77777777" w:rsidTr="00CA653D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0FAD2662" w14:textId="77777777" w:rsidR="00E23B77" w:rsidRPr="005B45C4" w:rsidRDefault="00E23B77" w:rsidP="00CA653D">
            <w:pPr>
              <w:spacing w:before="20" w:after="20"/>
              <w:rPr>
                <w:rFonts w:ascii="Merriweather" w:hAnsi="Merriweather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Merge/>
          </w:tcPr>
          <w:p w14:paraId="00A6440A" w14:textId="77777777" w:rsidR="00E23B77" w:rsidRPr="005B45C4" w:rsidRDefault="00E23B77" w:rsidP="00CA653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58CDD39" w14:textId="77777777" w:rsidR="00E23B77" w:rsidRPr="005B45C4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  <w:lang w:val="en-US"/>
              </w:rPr>
              <w:t>☐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VI.</w:t>
            </w:r>
          </w:p>
        </w:tc>
        <w:tc>
          <w:tcPr>
            <w:tcW w:w="1284" w:type="dxa"/>
            <w:vAlign w:val="center"/>
          </w:tcPr>
          <w:p w14:paraId="080F7FEB" w14:textId="52FF0C74" w:rsidR="00E23B77" w:rsidRPr="005B45C4" w:rsidRDefault="00222B3E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  <w:lang w:val="en-US"/>
              </w:rPr>
              <w:t>☐</w:t>
            </w:r>
            <w:r w:rsidRPr="005B45C4">
              <w:rPr>
                <w:rFonts w:ascii="Merriweather" w:eastAsia="MS Mincho" w:hAnsi="Merriweather" w:cs="Segoe UI Symbo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E23B77"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>VII.</w:t>
            </w:r>
          </w:p>
        </w:tc>
        <w:tc>
          <w:tcPr>
            <w:tcW w:w="1284" w:type="dxa"/>
            <w:vAlign w:val="center"/>
          </w:tcPr>
          <w:p w14:paraId="55AB1FC9" w14:textId="007AB901" w:rsidR="00E23B77" w:rsidRPr="005B45C4" w:rsidRDefault="00222B3E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  <w:lang w:val="en-US"/>
              </w:rPr>
              <w:t>☒</w:t>
            </w:r>
            <w:r w:rsidR="00E23B77"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VIII.</w:t>
            </w:r>
          </w:p>
        </w:tc>
        <w:tc>
          <w:tcPr>
            <w:tcW w:w="1469" w:type="dxa"/>
            <w:vAlign w:val="center"/>
          </w:tcPr>
          <w:p w14:paraId="20EF528C" w14:textId="1D8DB07C" w:rsidR="00E23B77" w:rsidRPr="005B45C4" w:rsidRDefault="00222B3E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  <w:lang w:val="en-US"/>
              </w:rPr>
              <w:t>☐</w:t>
            </w:r>
            <w:r w:rsidRPr="005B45C4">
              <w:rPr>
                <w:rFonts w:ascii="Merriweather" w:eastAsia="MS Mincho" w:hAnsi="Merriweather" w:cs="Segoe UI Symbo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E23B77"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>IX.</w:t>
            </w:r>
          </w:p>
        </w:tc>
        <w:tc>
          <w:tcPr>
            <w:tcW w:w="1100" w:type="dxa"/>
            <w:vAlign w:val="center"/>
          </w:tcPr>
          <w:p w14:paraId="183E7976" w14:textId="5809CAC5" w:rsidR="00E23B77" w:rsidRPr="005B45C4" w:rsidRDefault="00222B3E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  <w:lang w:val="en-US"/>
              </w:rPr>
              <w:t>☒</w:t>
            </w:r>
            <w:r w:rsidR="00E23B77"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X.</w:t>
            </w:r>
          </w:p>
        </w:tc>
      </w:tr>
    </w:tbl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473"/>
        <w:gridCol w:w="414"/>
        <w:gridCol w:w="277"/>
        <w:gridCol w:w="73"/>
        <w:gridCol w:w="90"/>
        <w:gridCol w:w="695"/>
        <w:gridCol w:w="302"/>
        <w:gridCol w:w="490"/>
        <w:gridCol w:w="528"/>
        <w:gridCol w:w="207"/>
        <w:gridCol w:w="143"/>
        <w:gridCol w:w="353"/>
        <w:gridCol w:w="80"/>
        <w:gridCol w:w="177"/>
        <w:gridCol w:w="368"/>
        <w:gridCol w:w="80"/>
        <w:gridCol w:w="1096"/>
      </w:tblGrid>
      <w:tr w:rsidR="005B45C4" w:rsidRPr="005B45C4" w14:paraId="748751B9" w14:textId="77777777" w:rsidTr="00C10137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D61F2D8" w14:textId="77777777" w:rsidR="00393964" w:rsidRPr="005B45C4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Status kolegija</w:t>
            </w:r>
          </w:p>
        </w:tc>
        <w:tc>
          <w:tcPr>
            <w:tcW w:w="1062" w:type="dxa"/>
            <w:gridSpan w:val="3"/>
            <w:vAlign w:val="center"/>
          </w:tcPr>
          <w:p w14:paraId="51AE06E2" w14:textId="3A6B7232" w:rsidR="00393964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B3E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3964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obvezni</w:t>
            </w:r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kolegij</w:t>
            </w:r>
          </w:p>
        </w:tc>
        <w:tc>
          <w:tcPr>
            <w:tcW w:w="1064" w:type="dxa"/>
            <w:gridSpan w:val="5"/>
            <w:vAlign w:val="center"/>
          </w:tcPr>
          <w:p w14:paraId="1C4AF1B5" w14:textId="492B11C1" w:rsidR="00393964" w:rsidRPr="005B45C4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2B3E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393964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izborni</w:t>
            </w:r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kolegij</w:t>
            </w:r>
          </w:p>
        </w:tc>
        <w:tc>
          <w:tcPr>
            <w:tcW w:w="2869" w:type="dxa"/>
            <w:gridSpan w:val="8"/>
            <w:vAlign w:val="center"/>
          </w:tcPr>
          <w:p w14:paraId="02276BEC" w14:textId="77777777" w:rsidR="00393964" w:rsidRPr="005B45C4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3964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izborni </w:t>
            </w:r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kolegij </w:t>
            </w:r>
            <w:r w:rsidR="00393964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koji se nudi studentima drugih odjela</w:t>
            </w:r>
          </w:p>
        </w:tc>
        <w:tc>
          <w:tcPr>
            <w:tcW w:w="1408" w:type="dxa"/>
            <w:gridSpan w:val="7"/>
            <w:shd w:val="clear" w:color="auto" w:fill="F2F2F2" w:themeFill="background1" w:themeFillShade="F2"/>
            <w:vAlign w:val="center"/>
          </w:tcPr>
          <w:p w14:paraId="3D63F4EE" w14:textId="77777777" w:rsidR="00393964" w:rsidRPr="005B45C4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Nastavničke kompetencije</w:t>
            </w:r>
          </w:p>
        </w:tc>
        <w:tc>
          <w:tcPr>
            <w:tcW w:w="1096" w:type="dxa"/>
            <w:vAlign w:val="center"/>
          </w:tcPr>
          <w:p w14:paraId="3EB83125" w14:textId="77777777" w:rsidR="00393964" w:rsidRPr="005B45C4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3964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DA</w:t>
            </w:r>
          </w:p>
          <w:p w14:paraId="3B422B63" w14:textId="66BA2EB5" w:rsidR="00393964" w:rsidRPr="005B45C4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393964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NE</w:t>
            </w:r>
          </w:p>
        </w:tc>
      </w:tr>
      <w:tr w:rsidR="005B45C4" w:rsidRPr="005B45C4" w14:paraId="7DD5DF58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06572178" w14:textId="77777777" w:rsidR="00453362" w:rsidRPr="005B45C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Opterećenje</w:t>
            </w:r>
            <w:r w:rsidR="00FC2198"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2" w:type="dxa"/>
          </w:tcPr>
          <w:p w14:paraId="57ABA46D" w14:textId="77FB46D2" w:rsidR="00453362" w:rsidRPr="005B45C4" w:rsidRDefault="009718BE" w:rsidP="00D5523D">
            <w:pPr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4" w:type="dxa"/>
          </w:tcPr>
          <w:p w14:paraId="6ECFCD66" w14:textId="77777777" w:rsidR="00453362" w:rsidRPr="005B45C4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414" w:type="dxa"/>
            <w:gridSpan w:val="2"/>
          </w:tcPr>
          <w:p w14:paraId="3507C029" w14:textId="6CD49CC8" w:rsidR="00453362" w:rsidRPr="005B45C4" w:rsidRDefault="00FF400A" w:rsidP="00FF1020">
            <w:pPr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3" w:type="dxa"/>
            <w:gridSpan w:val="3"/>
          </w:tcPr>
          <w:p w14:paraId="0563B359" w14:textId="77777777" w:rsidR="00453362" w:rsidRPr="005B45C4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3" w:type="dxa"/>
          </w:tcPr>
          <w:p w14:paraId="5CE417A0" w14:textId="266FB7CB" w:rsidR="00453362" w:rsidRPr="005B45C4" w:rsidRDefault="00FF400A" w:rsidP="00D5523D">
            <w:pPr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4" w:type="dxa"/>
          </w:tcPr>
          <w:p w14:paraId="356B3B1A" w14:textId="77777777" w:rsidR="00453362" w:rsidRPr="005B45C4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3158" w:type="dxa"/>
            <w:gridSpan w:val="10"/>
            <w:shd w:val="clear" w:color="auto" w:fill="F2F2F2" w:themeFill="background1" w:themeFillShade="F2"/>
          </w:tcPr>
          <w:p w14:paraId="6DC73673" w14:textId="77777777" w:rsidR="00453362" w:rsidRPr="005B45C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0E80CA19" w14:textId="5943272C" w:rsidR="00453362" w:rsidRPr="005B45C4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NE</w:t>
            </w:r>
          </w:p>
        </w:tc>
      </w:tr>
      <w:tr w:rsidR="005B45C4" w:rsidRPr="005B45C4" w14:paraId="6CBB0452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10E63100" w14:textId="77777777" w:rsidR="00453362" w:rsidRPr="005B45C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Mjesto i vrijeme izvođenja nastave</w:t>
            </w:r>
          </w:p>
        </w:tc>
        <w:tc>
          <w:tcPr>
            <w:tcW w:w="2540" w:type="dxa"/>
            <w:gridSpan w:val="9"/>
            <w:vAlign w:val="center"/>
          </w:tcPr>
          <w:p w14:paraId="3D4AE4C2" w14:textId="77777777" w:rsidR="00DA3E8A" w:rsidRPr="005B45C4" w:rsidRDefault="00DA3E8A" w:rsidP="0079745E">
            <w:pPr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PREDAVAONICA 157</w:t>
            </w:r>
          </w:p>
          <w:p w14:paraId="69F2948E" w14:textId="6E7E9027" w:rsidR="008D7326" w:rsidRPr="005B45C4" w:rsidRDefault="00DA3E8A" w:rsidP="0079745E">
            <w:pPr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četvrtkom</w:t>
            </w:r>
            <w:r w:rsidR="00ED43AD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74C6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u</w:t>
            </w:r>
            <w:r w:rsidR="00764BC7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12</w:t>
            </w:r>
          </w:p>
        </w:tc>
        <w:tc>
          <w:tcPr>
            <w:tcW w:w="2455" w:type="dxa"/>
            <w:gridSpan w:val="7"/>
            <w:shd w:val="clear" w:color="auto" w:fill="F2F2F2" w:themeFill="background1" w:themeFillShade="F2"/>
            <w:vAlign w:val="center"/>
          </w:tcPr>
          <w:p w14:paraId="1A39F756" w14:textId="77777777" w:rsidR="00453362" w:rsidRPr="005B45C4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3CD2595C" w14:textId="10B9293D" w:rsidR="00453362" w:rsidRPr="005B45C4" w:rsidRDefault="00DA3E8A" w:rsidP="0079745E">
            <w:pPr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ENGLESKI</w:t>
            </w:r>
          </w:p>
        </w:tc>
      </w:tr>
      <w:tr w:rsidR="005B45C4" w:rsidRPr="005B45C4" w14:paraId="20EB632D" w14:textId="77777777" w:rsidTr="00C10137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5DA1BF30" w14:textId="77777777" w:rsidR="00453362" w:rsidRPr="005B45C4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Početak nastave</w:t>
            </w:r>
          </w:p>
        </w:tc>
        <w:tc>
          <w:tcPr>
            <w:tcW w:w="2540" w:type="dxa"/>
            <w:gridSpan w:val="9"/>
          </w:tcPr>
          <w:p w14:paraId="213088F4" w14:textId="5AC99EC2" w:rsidR="00453362" w:rsidRPr="005B45C4" w:rsidRDefault="00222B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29.2.2024.</w:t>
            </w:r>
          </w:p>
        </w:tc>
        <w:tc>
          <w:tcPr>
            <w:tcW w:w="2455" w:type="dxa"/>
            <w:gridSpan w:val="7"/>
            <w:shd w:val="clear" w:color="auto" w:fill="F2F2F2" w:themeFill="background1" w:themeFillShade="F2"/>
          </w:tcPr>
          <w:p w14:paraId="5E02BD6C" w14:textId="77777777" w:rsidR="00453362" w:rsidRPr="005B45C4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2A29CEB3" w14:textId="6FEF9752" w:rsidR="00453362" w:rsidRPr="005B45C4" w:rsidRDefault="00222B3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6.6.2024.</w:t>
            </w:r>
          </w:p>
        </w:tc>
      </w:tr>
      <w:tr w:rsidR="005B45C4" w:rsidRPr="005B45C4" w14:paraId="4AE5B42B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01486707" w14:textId="77777777" w:rsidR="00453362" w:rsidRPr="005B45C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Preduvjeti za upis</w:t>
            </w:r>
          </w:p>
        </w:tc>
        <w:tc>
          <w:tcPr>
            <w:tcW w:w="7499" w:type="dxa"/>
            <w:gridSpan w:val="24"/>
            <w:vAlign w:val="center"/>
          </w:tcPr>
          <w:p w14:paraId="51A53B6D" w14:textId="77777777" w:rsidR="00453362" w:rsidRPr="005B45C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</w:p>
        </w:tc>
      </w:tr>
      <w:tr w:rsidR="005B45C4" w:rsidRPr="005B45C4" w14:paraId="7D226350" w14:textId="77777777" w:rsidTr="002E1CE6">
        <w:tc>
          <w:tcPr>
            <w:tcW w:w="9288" w:type="dxa"/>
            <w:gridSpan w:val="25"/>
            <w:shd w:val="clear" w:color="auto" w:fill="D9D9D9" w:themeFill="background1" w:themeFillShade="D9"/>
          </w:tcPr>
          <w:p w14:paraId="693DA651" w14:textId="77777777" w:rsidR="00453362" w:rsidRPr="005B45C4" w:rsidRDefault="00453362" w:rsidP="0079745E">
            <w:pPr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</w:p>
        </w:tc>
      </w:tr>
      <w:tr w:rsidR="005B45C4" w:rsidRPr="005B45C4" w14:paraId="6E6544E2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2B48F7DD" w14:textId="77777777" w:rsidR="00453362" w:rsidRPr="005B45C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Nositelj kolegija</w:t>
            </w:r>
          </w:p>
        </w:tc>
        <w:tc>
          <w:tcPr>
            <w:tcW w:w="7499" w:type="dxa"/>
            <w:gridSpan w:val="24"/>
            <w:vAlign w:val="center"/>
          </w:tcPr>
          <w:p w14:paraId="2959A03E" w14:textId="7AD21D09" w:rsidR="00453362" w:rsidRPr="005B45C4" w:rsidRDefault="008D732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Prof.dr.sc. </w:t>
            </w:r>
            <w:r w:rsidR="00DA3E8A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MARIO </w:t>
            </w: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Vrbančić</w:t>
            </w:r>
          </w:p>
        </w:tc>
      </w:tr>
      <w:tr w:rsidR="005B45C4" w:rsidRPr="005B45C4" w14:paraId="019EAFA7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3E10948D" w14:textId="77777777" w:rsidR="00453362" w:rsidRPr="005B45C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675" w:type="dxa"/>
            <w:gridSpan w:val="13"/>
            <w:vAlign w:val="center"/>
          </w:tcPr>
          <w:p w14:paraId="388225C0" w14:textId="6C469B8F" w:rsidR="00453362" w:rsidRPr="005B45C4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hyperlink r:id="rId8" w:history="1">
              <w:r w:rsidR="00222B3E" w:rsidRPr="005B45C4">
                <w:rPr>
                  <w:rStyle w:val="Hyperlink"/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t>mavrbanci@unizd.hr</w:t>
              </w:r>
            </w:hyperlink>
          </w:p>
          <w:p w14:paraId="1D1FC835" w14:textId="274374A1" w:rsidR="00222B3E" w:rsidRPr="005B45C4" w:rsidRDefault="00222B3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mario_exile@yahoo.co.nz</w:t>
            </w:r>
          </w:p>
        </w:tc>
        <w:tc>
          <w:tcPr>
            <w:tcW w:w="1527" w:type="dxa"/>
            <w:gridSpan w:val="4"/>
            <w:shd w:val="clear" w:color="auto" w:fill="F2F2F2" w:themeFill="background1" w:themeFillShade="F2"/>
          </w:tcPr>
          <w:p w14:paraId="67504AB4" w14:textId="77777777" w:rsidR="00453362" w:rsidRPr="005B45C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0E4ED71A" w14:textId="65A4335F" w:rsidR="00453362" w:rsidRPr="005B45C4" w:rsidRDefault="00DA3E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četvrtkom</w:t>
            </w:r>
            <w:r w:rsidR="008D7326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o</w:t>
            </w:r>
            <w:r w:rsidR="00D96713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d 11 </w:t>
            </w:r>
            <w:r w:rsidR="008D7326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(</w:t>
            </w:r>
            <w:r w:rsidR="001A699C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zakazati točno vrijeme)</w:t>
            </w:r>
            <w:r w:rsidR="00B53CEE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ili ZOOM po dogovoru</w:t>
            </w:r>
          </w:p>
        </w:tc>
      </w:tr>
      <w:tr w:rsidR="005B45C4" w:rsidRPr="005B45C4" w14:paraId="7A5D4F1D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3FC55DC7" w14:textId="77777777" w:rsidR="00453362" w:rsidRPr="005B45C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Izvođač kolegija</w:t>
            </w:r>
          </w:p>
        </w:tc>
        <w:tc>
          <w:tcPr>
            <w:tcW w:w="7499" w:type="dxa"/>
            <w:gridSpan w:val="24"/>
            <w:vAlign w:val="center"/>
          </w:tcPr>
          <w:p w14:paraId="11AB7968" w14:textId="48330DEC" w:rsidR="00453362" w:rsidRPr="005B45C4" w:rsidRDefault="008D732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Prof.dr.sc. </w:t>
            </w:r>
            <w:r w:rsidR="00DA3E8A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Mario </w:t>
            </w: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Vrbančić</w:t>
            </w:r>
          </w:p>
        </w:tc>
      </w:tr>
      <w:tr w:rsidR="005B45C4" w:rsidRPr="005B45C4" w14:paraId="57702E42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68B0FE8C" w14:textId="77777777" w:rsidR="00453362" w:rsidRPr="005B45C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675" w:type="dxa"/>
            <w:gridSpan w:val="13"/>
            <w:vAlign w:val="center"/>
          </w:tcPr>
          <w:p w14:paraId="69223A2B" w14:textId="0543B8C0" w:rsidR="00453362" w:rsidRPr="005B45C4" w:rsidRDefault="00DA3E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mavrbanci</w:t>
            </w:r>
            <w:r w:rsidR="008D7326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@unizd.hr</w:t>
            </w:r>
          </w:p>
        </w:tc>
        <w:tc>
          <w:tcPr>
            <w:tcW w:w="1527" w:type="dxa"/>
            <w:gridSpan w:val="4"/>
            <w:shd w:val="clear" w:color="auto" w:fill="F2F2F2" w:themeFill="background1" w:themeFillShade="F2"/>
          </w:tcPr>
          <w:p w14:paraId="611E6061" w14:textId="77777777" w:rsidR="00453362" w:rsidRPr="005B45C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564647E" w14:textId="77777777" w:rsidR="00453362" w:rsidRPr="005B45C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</w:p>
        </w:tc>
      </w:tr>
      <w:tr w:rsidR="005B45C4" w:rsidRPr="005B45C4" w14:paraId="16E3549A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05AB76D1" w14:textId="77777777" w:rsidR="00453362" w:rsidRPr="005B45C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Suradnici na kolegiju</w:t>
            </w:r>
          </w:p>
        </w:tc>
        <w:tc>
          <w:tcPr>
            <w:tcW w:w="7499" w:type="dxa"/>
            <w:gridSpan w:val="24"/>
            <w:vAlign w:val="center"/>
          </w:tcPr>
          <w:p w14:paraId="1DF9E56D" w14:textId="77777777" w:rsidR="00453362" w:rsidRPr="005B45C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</w:p>
        </w:tc>
      </w:tr>
      <w:tr w:rsidR="005B45C4" w:rsidRPr="005B45C4" w14:paraId="55B13179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2A314ECB" w14:textId="77777777" w:rsidR="00453362" w:rsidRPr="005B45C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675" w:type="dxa"/>
            <w:gridSpan w:val="13"/>
            <w:vAlign w:val="center"/>
          </w:tcPr>
          <w:p w14:paraId="40A89A16" w14:textId="77777777" w:rsidR="00453362" w:rsidRPr="005B45C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gridSpan w:val="4"/>
            <w:shd w:val="clear" w:color="auto" w:fill="F2F2F2" w:themeFill="background1" w:themeFillShade="F2"/>
          </w:tcPr>
          <w:p w14:paraId="1F2C1DC1" w14:textId="77777777" w:rsidR="00453362" w:rsidRPr="005B45C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7A7E2DD5" w14:textId="77777777" w:rsidR="00453362" w:rsidRPr="005B45C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</w:p>
        </w:tc>
      </w:tr>
      <w:tr w:rsidR="005B45C4" w:rsidRPr="005B45C4" w14:paraId="3A0316CE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09C3DAC8" w14:textId="77777777" w:rsidR="00453362" w:rsidRPr="005B45C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Suradnici na kolegiju</w:t>
            </w:r>
          </w:p>
        </w:tc>
        <w:tc>
          <w:tcPr>
            <w:tcW w:w="7499" w:type="dxa"/>
            <w:gridSpan w:val="24"/>
            <w:vAlign w:val="center"/>
          </w:tcPr>
          <w:p w14:paraId="39ACECBE" w14:textId="77777777" w:rsidR="00453362" w:rsidRPr="005B45C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</w:p>
        </w:tc>
      </w:tr>
      <w:tr w:rsidR="005B45C4" w:rsidRPr="005B45C4" w14:paraId="02A8B7B0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238EB840" w14:textId="77777777" w:rsidR="00453362" w:rsidRPr="005B45C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675" w:type="dxa"/>
            <w:gridSpan w:val="13"/>
            <w:vAlign w:val="center"/>
          </w:tcPr>
          <w:p w14:paraId="353F39CE" w14:textId="77777777" w:rsidR="00453362" w:rsidRPr="005B45C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gridSpan w:val="4"/>
            <w:shd w:val="clear" w:color="auto" w:fill="F2F2F2" w:themeFill="background1" w:themeFillShade="F2"/>
          </w:tcPr>
          <w:p w14:paraId="55996369" w14:textId="77777777" w:rsidR="00453362" w:rsidRPr="005B45C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7887893C" w14:textId="77777777" w:rsidR="00453362" w:rsidRPr="005B45C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</w:p>
        </w:tc>
      </w:tr>
      <w:tr w:rsidR="005B45C4" w:rsidRPr="005B45C4" w14:paraId="75C43262" w14:textId="77777777" w:rsidTr="002E1CE6">
        <w:tc>
          <w:tcPr>
            <w:tcW w:w="9288" w:type="dxa"/>
            <w:gridSpan w:val="25"/>
            <w:shd w:val="clear" w:color="auto" w:fill="D9D9D9" w:themeFill="background1" w:themeFillShade="D9"/>
          </w:tcPr>
          <w:p w14:paraId="1D9B9C34" w14:textId="77777777" w:rsidR="00453362" w:rsidRPr="005B45C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</w:p>
        </w:tc>
      </w:tr>
      <w:tr w:rsidR="005B45C4" w:rsidRPr="005B45C4" w14:paraId="370E8D8F" w14:textId="77777777" w:rsidTr="00C10137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02CDD2FD" w14:textId="77777777" w:rsidR="00453362" w:rsidRPr="005B45C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Vrste izvođenja nastave</w:t>
            </w:r>
          </w:p>
        </w:tc>
        <w:tc>
          <w:tcPr>
            <w:tcW w:w="1489" w:type="dxa"/>
            <w:gridSpan w:val="6"/>
            <w:vAlign w:val="center"/>
          </w:tcPr>
          <w:p w14:paraId="2D23F147" w14:textId="0F062A31" w:rsidR="00453362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predavanja</w:t>
            </w:r>
          </w:p>
        </w:tc>
        <w:tc>
          <w:tcPr>
            <w:tcW w:w="1491" w:type="dxa"/>
            <w:gridSpan w:val="6"/>
            <w:vAlign w:val="center"/>
          </w:tcPr>
          <w:p w14:paraId="56EC0191" w14:textId="17D7E59E" w:rsidR="00453362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seminari i radionice</w:t>
            </w:r>
          </w:p>
        </w:tc>
        <w:tc>
          <w:tcPr>
            <w:tcW w:w="1487" w:type="dxa"/>
            <w:gridSpan w:val="3"/>
            <w:vAlign w:val="center"/>
          </w:tcPr>
          <w:p w14:paraId="3705012D" w14:textId="77777777" w:rsidR="00453362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vježbe</w:t>
            </w:r>
          </w:p>
        </w:tc>
        <w:tc>
          <w:tcPr>
            <w:tcW w:w="1488" w:type="dxa"/>
            <w:gridSpan w:val="6"/>
            <w:vAlign w:val="center"/>
          </w:tcPr>
          <w:p w14:paraId="560AEB98" w14:textId="77777777" w:rsidR="00453362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544" w:type="dxa"/>
            <w:gridSpan w:val="3"/>
            <w:vAlign w:val="center"/>
          </w:tcPr>
          <w:p w14:paraId="7BFD14A9" w14:textId="77777777" w:rsidR="00453362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terenska nastava</w:t>
            </w:r>
          </w:p>
        </w:tc>
      </w:tr>
      <w:tr w:rsidR="005B45C4" w:rsidRPr="005B45C4" w14:paraId="5D4B106A" w14:textId="77777777" w:rsidTr="00C10137">
        <w:tc>
          <w:tcPr>
            <w:tcW w:w="1789" w:type="dxa"/>
            <w:vMerge/>
            <w:shd w:val="clear" w:color="auto" w:fill="F2F2F2" w:themeFill="background1" w:themeFillShade="F2"/>
          </w:tcPr>
          <w:p w14:paraId="44596BA9" w14:textId="77777777" w:rsidR="00453362" w:rsidRPr="005B45C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3583FB87" w14:textId="77777777" w:rsidR="00453362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samostalni zadaci</w:t>
            </w:r>
          </w:p>
        </w:tc>
        <w:tc>
          <w:tcPr>
            <w:tcW w:w="1491" w:type="dxa"/>
            <w:gridSpan w:val="6"/>
            <w:vAlign w:val="center"/>
          </w:tcPr>
          <w:p w14:paraId="2355284F" w14:textId="65E130F1" w:rsidR="00453362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F400A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multimedija i mreža</w:t>
            </w:r>
          </w:p>
        </w:tc>
        <w:tc>
          <w:tcPr>
            <w:tcW w:w="1487" w:type="dxa"/>
            <w:gridSpan w:val="3"/>
            <w:vAlign w:val="center"/>
          </w:tcPr>
          <w:p w14:paraId="14F8365E" w14:textId="77777777" w:rsidR="00453362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laboratorij</w:t>
            </w:r>
          </w:p>
        </w:tc>
        <w:tc>
          <w:tcPr>
            <w:tcW w:w="1488" w:type="dxa"/>
            <w:gridSpan w:val="6"/>
            <w:vAlign w:val="center"/>
          </w:tcPr>
          <w:p w14:paraId="114A7B8F" w14:textId="77777777" w:rsidR="00453362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mentorski rad</w:t>
            </w:r>
          </w:p>
        </w:tc>
        <w:tc>
          <w:tcPr>
            <w:tcW w:w="1544" w:type="dxa"/>
            <w:gridSpan w:val="3"/>
            <w:vAlign w:val="center"/>
          </w:tcPr>
          <w:p w14:paraId="7172D465" w14:textId="77777777" w:rsidR="00453362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53362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ostalo</w:t>
            </w:r>
          </w:p>
        </w:tc>
      </w:tr>
      <w:tr w:rsidR="005B45C4" w:rsidRPr="005B45C4" w14:paraId="3A9F5322" w14:textId="77777777" w:rsidTr="00C10137">
        <w:tc>
          <w:tcPr>
            <w:tcW w:w="3278" w:type="dxa"/>
            <w:gridSpan w:val="7"/>
            <w:shd w:val="clear" w:color="auto" w:fill="F2F2F2" w:themeFill="background1" w:themeFillShade="F2"/>
          </w:tcPr>
          <w:p w14:paraId="23C197BD" w14:textId="77777777" w:rsidR="00310F9A" w:rsidRPr="005B45C4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Ishodi učenja kolegija</w:t>
            </w:r>
          </w:p>
        </w:tc>
        <w:tc>
          <w:tcPr>
            <w:tcW w:w="6010" w:type="dxa"/>
            <w:gridSpan w:val="18"/>
            <w:vAlign w:val="center"/>
          </w:tcPr>
          <w:p w14:paraId="5EA1073F" w14:textId="07116167" w:rsidR="00222B3E" w:rsidRPr="005B45C4" w:rsidRDefault="00222B3E" w:rsidP="009718B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Segoe UI"/>
                <w:color w:val="000000" w:themeColor="text1"/>
                <w:sz w:val="18"/>
                <w:szCs w:val="18"/>
              </w:rPr>
              <w:t xml:space="preserve">Primijeniti različite književne i filmske teorije za analizu popularne književnosti i filma </w:t>
            </w:r>
          </w:p>
          <w:p w14:paraId="2245D366" w14:textId="77777777" w:rsidR="00222B3E" w:rsidRPr="005B45C4" w:rsidRDefault="00222B3E" w:rsidP="009718B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Segoe UI"/>
                <w:color w:val="000000" w:themeColor="text1"/>
                <w:sz w:val="18"/>
                <w:szCs w:val="18"/>
              </w:rPr>
              <w:t xml:space="preserve">Prepoznati karakteristike različitih žanrova </w:t>
            </w:r>
          </w:p>
          <w:p w14:paraId="54849383" w14:textId="576A448E" w:rsidR="00C10137" w:rsidRPr="005B45C4" w:rsidRDefault="00C10137" w:rsidP="009718B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Segoe UI"/>
                <w:color w:val="000000" w:themeColor="text1"/>
                <w:sz w:val="18"/>
                <w:szCs w:val="18"/>
              </w:rPr>
              <w:t>Kritički prosuđivati o adaptaciji književnog teksta u film</w:t>
            </w:r>
          </w:p>
          <w:p w14:paraId="400A1915" w14:textId="77777777" w:rsidR="008E6D15" w:rsidRPr="005B45C4" w:rsidRDefault="00C10137" w:rsidP="008E6D1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Segoe UI"/>
                <w:color w:val="000000" w:themeColor="text1"/>
                <w:sz w:val="18"/>
                <w:szCs w:val="18"/>
              </w:rPr>
              <w:t>Koristiti kritički Internet kao izvor za istraživanje</w:t>
            </w:r>
          </w:p>
          <w:p w14:paraId="7DAFB982" w14:textId="77777777" w:rsidR="008E6D15" w:rsidRPr="005B45C4" w:rsidRDefault="008E6D15" w:rsidP="008E6D1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Segoe UI"/>
                <w:color w:val="000000" w:themeColor="text1"/>
                <w:sz w:val="18"/>
                <w:szCs w:val="18"/>
              </w:rPr>
              <w:t>Analizirati ključne pojmove povezane s narativnim strategijama i pitanjem subjekta (rod/klasa/rasa/dob…)</w:t>
            </w:r>
          </w:p>
          <w:p w14:paraId="54E6F058" w14:textId="5588D712" w:rsidR="003F6A02" w:rsidRPr="005B45C4" w:rsidRDefault="00C10137" w:rsidP="008E6D1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Prezentirati usmeno i pismeno svoj rad (akademski standard)</w:t>
            </w:r>
          </w:p>
        </w:tc>
      </w:tr>
      <w:tr w:rsidR="005B45C4" w:rsidRPr="005B45C4" w14:paraId="14D1F92E" w14:textId="77777777" w:rsidTr="00C10137">
        <w:tc>
          <w:tcPr>
            <w:tcW w:w="3278" w:type="dxa"/>
            <w:gridSpan w:val="7"/>
            <w:shd w:val="clear" w:color="auto" w:fill="F2F2F2" w:themeFill="background1" w:themeFillShade="F2"/>
          </w:tcPr>
          <w:p w14:paraId="0D45202A" w14:textId="77777777" w:rsidR="00310F9A" w:rsidRPr="005B45C4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Ishodi učenja na razini programa</w:t>
            </w:r>
          </w:p>
        </w:tc>
        <w:tc>
          <w:tcPr>
            <w:tcW w:w="6010" w:type="dxa"/>
            <w:gridSpan w:val="18"/>
            <w:vAlign w:val="center"/>
          </w:tcPr>
          <w:p w14:paraId="54E0ECFA" w14:textId="4E3E67B2" w:rsidR="00DA3E8A" w:rsidRPr="005B45C4" w:rsidRDefault="00DA3E8A" w:rsidP="00E8586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 xml:space="preserve">prepoznati i opisati relevantne ideje i koncepte (27991) </w:t>
            </w:r>
            <w:r w:rsidRPr="005B45C4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lastRenderedPageBreak/>
              <w:t>(AI</w:t>
            </w:r>
            <w:r w:rsidR="003F6A02" w:rsidRPr="005B45C4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0</w:t>
            </w:r>
            <w:r w:rsidRPr="005B45C4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1)</w:t>
            </w:r>
          </w:p>
          <w:p w14:paraId="53F011E7" w14:textId="3DAEAA74" w:rsidR="00DA3E8A" w:rsidRPr="005B45C4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povezati različite pristupe, izvore spoznaje i znanja kroz interdisciplinarni pristup (27995) (AI02)</w:t>
            </w:r>
          </w:p>
          <w:p w14:paraId="3BEBB804" w14:textId="799592ED" w:rsidR="00DA3E8A" w:rsidRPr="005B45C4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primijeniti kritičan i samokritičan pristup u argumentaciji (27997) (AI03)</w:t>
            </w:r>
          </w:p>
          <w:p w14:paraId="2FEF9272" w14:textId="04B1EEEF" w:rsidR="00310F9A" w:rsidRPr="005B45C4" w:rsidRDefault="003F6A02" w:rsidP="003F6A02">
            <w:pPr>
              <w:pStyle w:val="Default"/>
              <w:numPr>
                <w:ilvl w:val="0"/>
                <w:numId w:val="13"/>
              </w:numPr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Theme="minorHAnsi" w:hAnsi="Merriweather" w:cstheme="majorHAnsi"/>
                <w:color w:val="000000" w:themeColor="text1"/>
                <w:sz w:val="18"/>
                <w:szCs w:val="18"/>
              </w:rPr>
              <w:t xml:space="preserve">razlikovati osnovne pojmove narativa i </w:t>
            </w:r>
            <w:proofErr w:type="spellStart"/>
            <w:r w:rsidRPr="005B45C4">
              <w:rPr>
                <w:rFonts w:ascii="Merriweather" w:eastAsiaTheme="minorHAnsi" w:hAnsi="Merriweather" w:cstheme="majorHAnsi"/>
                <w:color w:val="000000" w:themeColor="text1"/>
                <w:sz w:val="18"/>
                <w:szCs w:val="18"/>
              </w:rPr>
              <w:t>naratologije</w:t>
            </w:r>
            <w:proofErr w:type="spellEnd"/>
            <w:r w:rsidRPr="005B45C4">
              <w:rPr>
                <w:rFonts w:ascii="Merriweather" w:eastAsiaTheme="minorHAnsi" w:hAnsi="Merriweather" w:cstheme="majorHAnsi"/>
                <w:color w:val="000000" w:themeColor="text1"/>
                <w:sz w:val="18"/>
                <w:szCs w:val="18"/>
              </w:rPr>
              <w:t xml:space="preserve"> te prikazati analizu narativa u književnosti i filmu (AI 29)</w:t>
            </w:r>
          </w:p>
        </w:tc>
      </w:tr>
      <w:tr w:rsidR="005B45C4" w:rsidRPr="005B45C4" w14:paraId="01EED406" w14:textId="77777777" w:rsidTr="002E1CE6">
        <w:tc>
          <w:tcPr>
            <w:tcW w:w="9288" w:type="dxa"/>
            <w:gridSpan w:val="25"/>
            <w:shd w:val="clear" w:color="auto" w:fill="D9D9D9" w:themeFill="background1" w:themeFillShade="D9"/>
          </w:tcPr>
          <w:p w14:paraId="5651246A" w14:textId="77777777" w:rsidR="00FC2198" w:rsidRPr="005B45C4" w:rsidRDefault="00FC2198" w:rsidP="0079745E">
            <w:pPr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</w:p>
        </w:tc>
      </w:tr>
      <w:tr w:rsidR="005B45C4" w:rsidRPr="005B45C4" w14:paraId="617B851C" w14:textId="77777777" w:rsidTr="00C10137">
        <w:trPr>
          <w:trHeight w:val="19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424891AB" w14:textId="77777777" w:rsidR="00FC2198" w:rsidRPr="005B45C4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Načini praćenja studenata</w:t>
            </w:r>
          </w:p>
        </w:tc>
        <w:tc>
          <w:tcPr>
            <w:tcW w:w="1489" w:type="dxa"/>
            <w:gridSpan w:val="6"/>
            <w:vAlign w:val="center"/>
          </w:tcPr>
          <w:p w14:paraId="75091C65" w14:textId="567B0190" w:rsidR="00FC2198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pohađanje nastave</w:t>
            </w:r>
          </w:p>
        </w:tc>
        <w:tc>
          <w:tcPr>
            <w:tcW w:w="1491" w:type="dxa"/>
            <w:gridSpan w:val="6"/>
            <w:vAlign w:val="center"/>
          </w:tcPr>
          <w:p w14:paraId="79934646" w14:textId="07FA2BB0" w:rsidR="00FC2198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priprema za nastavu</w:t>
            </w:r>
          </w:p>
        </w:tc>
        <w:tc>
          <w:tcPr>
            <w:tcW w:w="1487" w:type="dxa"/>
            <w:gridSpan w:val="3"/>
            <w:vAlign w:val="center"/>
          </w:tcPr>
          <w:p w14:paraId="21FBE7BD" w14:textId="181C044D" w:rsidR="00FC2198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domaće zadaće</w:t>
            </w:r>
          </w:p>
        </w:tc>
        <w:tc>
          <w:tcPr>
            <w:tcW w:w="1488" w:type="dxa"/>
            <w:gridSpan w:val="6"/>
            <w:vAlign w:val="center"/>
          </w:tcPr>
          <w:p w14:paraId="57F5FE52" w14:textId="5351C503" w:rsidR="00FC2198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F400A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44" w:type="dxa"/>
            <w:gridSpan w:val="3"/>
            <w:vAlign w:val="center"/>
          </w:tcPr>
          <w:p w14:paraId="132A86A1" w14:textId="77777777" w:rsidR="00FC2198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istraživanje</w:t>
            </w:r>
          </w:p>
        </w:tc>
      </w:tr>
      <w:tr w:rsidR="005B45C4" w:rsidRPr="005B45C4" w14:paraId="461E78BC" w14:textId="77777777" w:rsidTr="00C10137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5AAE6CF8" w14:textId="77777777" w:rsidR="00FC2198" w:rsidRPr="005B45C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70975236" w14:textId="77777777" w:rsidR="00FC2198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praktični rad</w:t>
            </w:r>
          </w:p>
        </w:tc>
        <w:tc>
          <w:tcPr>
            <w:tcW w:w="1491" w:type="dxa"/>
            <w:gridSpan w:val="6"/>
            <w:vAlign w:val="center"/>
          </w:tcPr>
          <w:p w14:paraId="7839E5F0" w14:textId="77777777" w:rsidR="00FC2198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eksperimentalni rad</w:t>
            </w:r>
          </w:p>
        </w:tc>
        <w:tc>
          <w:tcPr>
            <w:tcW w:w="1487" w:type="dxa"/>
            <w:gridSpan w:val="3"/>
            <w:vAlign w:val="center"/>
          </w:tcPr>
          <w:p w14:paraId="60371FFF" w14:textId="5150C6E6" w:rsidR="00FC2198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izlaganje</w:t>
            </w:r>
          </w:p>
        </w:tc>
        <w:tc>
          <w:tcPr>
            <w:tcW w:w="1488" w:type="dxa"/>
            <w:gridSpan w:val="6"/>
            <w:vAlign w:val="center"/>
          </w:tcPr>
          <w:p w14:paraId="3DD3648F" w14:textId="77777777" w:rsidR="00FC2198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projekt</w:t>
            </w:r>
          </w:p>
        </w:tc>
        <w:tc>
          <w:tcPr>
            <w:tcW w:w="1544" w:type="dxa"/>
            <w:gridSpan w:val="3"/>
            <w:vAlign w:val="center"/>
          </w:tcPr>
          <w:p w14:paraId="71C5A381" w14:textId="77777777" w:rsidR="00FC2198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91C60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seminar</w:t>
            </w:r>
          </w:p>
        </w:tc>
      </w:tr>
      <w:tr w:rsidR="005B45C4" w:rsidRPr="005B45C4" w14:paraId="64F3E0B4" w14:textId="77777777" w:rsidTr="00C10137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1A0A9B4B" w14:textId="77777777" w:rsidR="00FC2198" w:rsidRPr="005B45C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23F43B4E" w14:textId="77777777" w:rsidR="00FC2198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kolokvij(i)</w:t>
            </w:r>
          </w:p>
        </w:tc>
        <w:tc>
          <w:tcPr>
            <w:tcW w:w="1491" w:type="dxa"/>
            <w:gridSpan w:val="6"/>
            <w:vAlign w:val="center"/>
          </w:tcPr>
          <w:p w14:paraId="6B93D582" w14:textId="707D359B" w:rsidR="00FC2198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2AB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pismeni ispit</w:t>
            </w:r>
          </w:p>
        </w:tc>
        <w:tc>
          <w:tcPr>
            <w:tcW w:w="1487" w:type="dxa"/>
            <w:gridSpan w:val="3"/>
            <w:vAlign w:val="center"/>
          </w:tcPr>
          <w:p w14:paraId="2172C295" w14:textId="77777777" w:rsidR="00FC2198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4A9F8666" w14:textId="293DB374" w:rsidR="00FC2198" w:rsidRPr="005B45C4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ostalo:</w:t>
            </w:r>
            <w:r w:rsidR="006732AB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esej</w:t>
            </w:r>
          </w:p>
        </w:tc>
      </w:tr>
      <w:tr w:rsidR="005B45C4" w:rsidRPr="005B45C4" w14:paraId="221F7F84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7B003792" w14:textId="77777777" w:rsidR="00FC2198" w:rsidRPr="005B45C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Uvjeti pristupanja ispitu</w:t>
            </w:r>
          </w:p>
        </w:tc>
        <w:tc>
          <w:tcPr>
            <w:tcW w:w="7499" w:type="dxa"/>
            <w:gridSpan w:val="24"/>
            <w:vAlign w:val="center"/>
          </w:tcPr>
          <w:p w14:paraId="5260E89B" w14:textId="2034B2EB" w:rsidR="001A699C" w:rsidRPr="005B45C4" w:rsidRDefault="00FC2198" w:rsidP="001A69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>održana prezentacija</w:t>
            </w:r>
            <w:r w:rsidR="006732AB"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>, održano predstavljanje teme za esej</w:t>
            </w:r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AC852DB" w14:textId="24C51C43" w:rsidR="00FC2198" w:rsidRPr="005B45C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B45C4" w:rsidRPr="005B45C4" w14:paraId="7B35838A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2D6BAA6B" w14:textId="77777777" w:rsidR="00FC2198" w:rsidRPr="005B45C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Ispitni rokovi</w:t>
            </w:r>
          </w:p>
        </w:tc>
        <w:tc>
          <w:tcPr>
            <w:tcW w:w="2890" w:type="dxa"/>
            <w:gridSpan w:val="11"/>
          </w:tcPr>
          <w:p w14:paraId="16759EF2" w14:textId="39C9EC9A" w:rsidR="00FC2198" w:rsidRPr="005B45C4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137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zimski ispitni rok </w:t>
            </w:r>
          </w:p>
        </w:tc>
        <w:tc>
          <w:tcPr>
            <w:tcW w:w="2455" w:type="dxa"/>
            <w:gridSpan w:val="7"/>
          </w:tcPr>
          <w:p w14:paraId="395F55BF" w14:textId="228AF036" w:rsidR="00FC2198" w:rsidRPr="005B45C4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0137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ljetni ispitni rok</w:t>
            </w:r>
          </w:p>
        </w:tc>
        <w:tc>
          <w:tcPr>
            <w:tcW w:w="2154" w:type="dxa"/>
            <w:gridSpan w:val="6"/>
          </w:tcPr>
          <w:p w14:paraId="19696432" w14:textId="389618BC" w:rsidR="00FC2198" w:rsidRPr="005B45C4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FC2198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jesenski ispitni rok</w:t>
            </w:r>
          </w:p>
        </w:tc>
      </w:tr>
      <w:tr w:rsidR="005B45C4" w:rsidRPr="005B45C4" w14:paraId="50F42C99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4F0439DF" w14:textId="77777777" w:rsidR="00C10137" w:rsidRPr="005B45C4" w:rsidRDefault="00C10137" w:rsidP="00C10137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Termini ispitnih rokova</w:t>
            </w:r>
          </w:p>
        </w:tc>
        <w:tc>
          <w:tcPr>
            <w:tcW w:w="2890" w:type="dxa"/>
            <w:gridSpan w:val="11"/>
            <w:vAlign w:val="center"/>
          </w:tcPr>
          <w:p w14:paraId="702CF9D9" w14:textId="66964949" w:rsidR="00C10137" w:rsidRPr="005B45C4" w:rsidRDefault="00C10137" w:rsidP="00C101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5" w:type="dxa"/>
            <w:gridSpan w:val="7"/>
            <w:vAlign w:val="center"/>
          </w:tcPr>
          <w:p w14:paraId="600AF2EF" w14:textId="77777777" w:rsidR="00C10137" w:rsidRPr="005B45C4" w:rsidRDefault="00C10137" w:rsidP="00C1013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>13.6.2024.</w:t>
            </w:r>
          </w:p>
          <w:p w14:paraId="0879F1DF" w14:textId="1F16A9CC" w:rsidR="00C10137" w:rsidRPr="005B45C4" w:rsidRDefault="00C10137" w:rsidP="00C101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>27.6.2024.</w:t>
            </w:r>
          </w:p>
        </w:tc>
        <w:tc>
          <w:tcPr>
            <w:tcW w:w="2154" w:type="dxa"/>
            <w:gridSpan w:val="6"/>
            <w:vAlign w:val="center"/>
          </w:tcPr>
          <w:p w14:paraId="497BEEFE" w14:textId="77777777" w:rsidR="00C10137" w:rsidRPr="005B45C4" w:rsidRDefault="00C10137" w:rsidP="00C1013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>12.9.2024.</w:t>
            </w:r>
          </w:p>
          <w:p w14:paraId="4940AB30" w14:textId="328C51BA" w:rsidR="00C10137" w:rsidRPr="005B45C4" w:rsidRDefault="00C10137" w:rsidP="00C101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>26.9.2024.</w:t>
            </w:r>
          </w:p>
        </w:tc>
      </w:tr>
      <w:tr w:rsidR="005B45C4" w:rsidRPr="005B45C4" w14:paraId="3EBC3D46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425FD375" w14:textId="77777777" w:rsidR="00C10137" w:rsidRPr="005B45C4" w:rsidRDefault="00C10137" w:rsidP="00C10137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Opis kolegija</w:t>
            </w:r>
          </w:p>
        </w:tc>
        <w:tc>
          <w:tcPr>
            <w:tcW w:w="7499" w:type="dxa"/>
            <w:gridSpan w:val="24"/>
            <w:vAlign w:val="center"/>
          </w:tcPr>
          <w:p w14:paraId="4F44407B" w14:textId="77777777" w:rsidR="00C10137" w:rsidRPr="005B45C4" w:rsidRDefault="00C10137" w:rsidP="00C1013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</w:p>
          <w:p w14:paraId="2AA3556B" w14:textId="35EF544B" w:rsidR="00C10137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Segoe UI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Segoe UI"/>
                <w:color w:val="000000" w:themeColor="text1"/>
                <w:sz w:val="18"/>
                <w:szCs w:val="18"/>
              </w:rPr>
              <w:t xml:space="preserve">U ovom kolegiju bavit ćemo se analizom popularne (trivijalne) književnosti i filma, uzimajući u obzir najnovija teorijska stajališta kako u književnosti tako i u filmskim studijima. Razmotrit ćemo razne narativne strategije, kao i pitanje subjekta i raznih procesa </w:t>
            </w:r>
            <w:proofErr w:type="spellStart"/>
            <w:r w:rsidRPr="005B45C4">
              <w:rPr>
                <w:rFonts w:ascii="Merriweather" w:hAnsi="Merriweather" w:cs="Segoe UI"/>
                <w:color w:val="000000" w:themeColor="text1"/>
                <w:sz w:val="18"/>
                <w:szCs w:val="18"/>
              </w:rPr>
              <w:t>subjektiviranja</w:t>
            </w:r>
            <w:proofErr w:type="spellEnd"/>
            <w:r w:rsidRPr="005B45C4">
              <w:rPr>
                <w:rFonts w:ascii="Merriweather" w:hAnsi="Merriweather" w:cs="Segoe UI"/>
                <w:color w:val="000000" w:themeColor="text1"/>
                <w:sz w:val="18"/>
                <w:szCs w:val="18"/>
              </w:rPr>
              <w:t xml:space="preserve"> (rod, klasa, rasa, dob…). Razgovarat ćemo i o žanrovskoj podjeli, a ove godine posebnu pozornost posvećujemo analizi </w:t>
            </w:r>
            <w:proofErr w:type="spellStart"/>
            <w:r w:rsidRPr="005B45C4">
              <w:rPr>
                <w:rFonts w:ascii="Merriweather" w:hAnsi="Merriweather" w:cs="Segoe UI"/>
                <w:color w:val="000000" w:themeColor="text1"/>
                <w:sz w:val="18"/>
                <w:szCs w:val="18"/>
              </w:rPr>
              <w:t>noir</w:t>
            </w:r>
            <w:proofErr w:type="spellEnd"/>
            <w:r w:rsidRPr="005B45C4">
              <w:rPr>
                <w:rFonts w:ascii="Merriweather" w:hAnsi="Merriweather" w:cs="Segoe UI"/>
                <w:color w:val="000000" w:themeColor="text1"/>
                <w:sz w:val="18"/>
                <w:szCs w:val="18"/>
              </w:rPr>
              <w:t>-a.</w:t>
            </w:r>
          </w:p>
          <w:p w14:paraId="713FFC3A" w14:textId="600E366D" w:rsidR="008E6D15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</w:p>
        </w:tc>
      </w:tr>
      <w:tr w:rsidR="005B45C4" w:rsidRPr="005B45C4" w14:paraId="513828EB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5687782D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Sadržaj kolegija (nastavne teme)</w:t>
            </w:r>
          </w:p>
        </w:tc>
        <w:tc>
          <w:tcPr>
            <w:tcW w:w="7499" w:type="dxa"/>
            <w:gridSpan w:val="24"/>
          </w:tcPr>
          <w:p w14:paraId="0F386D42" w14:textId="1F91E76A" w:rsidR="008E6D15" w:rsidRPr="005B45C4" w:rsidRDefault="008E6D15" w:rsidP="008E6D15">
            <w:pPr>
              <w:tabs>
                <w:tab w:val="left" w:pos="1218"/>
              </w:tabs>
              <w:contextualSpacing/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Uvodno</w:t>
            </w:r>
            <w:proofErr w:type="spellEnd"/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preda</w:t>
            </w:r>
            <w:r w:rsidR="005B45C4"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vanje</w:t>
            </w:r>
            <w:proofErr w:type="spellEnd"/>
            <w:r w:rsid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End"/>
            <w:r w:rsid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podjela</w:t>
            </w:r>
            <w:proofErr w:type="spellEnd"/>
            <w:r w:rsid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seminarskih</w:t>
            </w:r>
            <w:proofErr w:type="spellEnd"/>
            <w:r w:rsid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tema</w:t>
            </w:r>
            <w:proofErr w:type="spellEnd"/>
            <w:r w:rsidR="005B45C4"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gramEnd"/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29.2.2024)</w:t>
            </w:r>
          </w:p>
          <w:p w14:paraId="02C444D6" w14:textId="77777777" w:rsidR="008E6D15" w:rsidRPr="005B45C4" w:rsidRDefault="008E6D15" w:rsidP="008E6D15">
            <w:pPr>
              <w:contextualSpacing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2. 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>The City at Night (7.3.2024)</w:t>
            </w:r>
          </w:p>
          <w:p w14:paraId="3E9180A3" w14:textId="77777777" w:rsidR="008E6D15" w:rsidRPr="005B45C4" w:rsidRDefault="008E6D15" w:rsidP="008E6D15">
            <w:pPr>
              <w:pStyle w:val="NormalWeb"/>
              <w:spacing w:before="0" w:beforeAutospacing="0" w:after="0" w:afterAutospacing="0"/>
              <w:contextualSpacing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</w:rPr>
              <w:t>3.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 The Literary Background: Film Noir. (14.3.2024)</w:t>
            </w:r>
          </w:p>
          <w:p w14:paraId="6F00BE36" w14:textId="77777777" w:rsidR="008E6D15" w:rsidRPr="005B45C4" w:rsidRDefault="008E6D15" w:rsidP="008E6D15">
            <w:pPr>
              <w:contextualSpacing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4.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The Literary Background: Film Noir. (21.3.2024)</w:t>
            </w:r>
          </w:p>
          <w:p w14:paraId="0A8E1C06" w14:textId="5B02799D" w:rsidR="008E6D15" w:rsidRPr="005B45C4" w:rsidRDefault="008E6D15" w:rsidP="008E6D15">
            <w:pPr>
              <w:contextualSpacing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5. </w:t>
            </w:r>
            <w:r w:rsidR="005B45C4"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>USKRS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(28.3.2024)</w:t>
            </w:r>
          </w:p>
          <w:p w14:paraId="08D5D625" w14:textId="77777777" w:rsidR="008E6D15" w:rsidRPr="005B45C4" w:rsidRDefault="008E6D15" w:rsidP="008E6D15">
            <w:pPr>
              <w:contextualSpacing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>6. The Literary Background: Film Noir. (4.4.2024)</w:t>
            </w:r>
          </w:p>
          <w:p w14:paraId="0E84F341" w14:textId="77777777" w:rsidR="008E6D15" w:rsidRPr="005B45C4" w:rsidRDefault="008E6D15" w:rsidP="008E6D15">
            <w:pPr>
              <w:contextualSpacing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7. 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>The Literary Background: Film Noir. (11.4.2024)</w:t>
            </w:r>
          </w:p>
          <w:p w14:paraId="1D74C5BA" w14:textId="77777777" w:rsidR="008E6D15" w:rsidRPr="005B45C4" w:rsidRDefault="008E6D15" w:rsidP="008E6D15">
            <w:pPr>
              <w:contextualSpacing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8. The Cinematic Background: From Expressionism to Neo-Realism. (18.4.2024)</w:t>
            </w:r>
          </w:p>
          <w:p w14:paraId="23D2447E" w14:textId="77777777" w:rsidR="008E6D15" w:rsidRPr="005B45C4" w:rsidRDefault="008E6D15" w:rsidP="008E6D15">
            <w:pPr>
              <w:contextualSpacing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9. The Crazy Mirror: Noir Stylistics (25.4.2024)</w:t>
            </w:r>
          </w:p>
          <w:p w14:paraId="549A5A08" w14:textId="77777777" w:rsidR="008E6D15" w:rsidRPr="005B45C4" w:rsidRDefault="008E6D15" w:rsidP="008E6D15">
            <w:pPr>
              <w:contextualSpacing/>
              <w:jc w:val="both"/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10. The Noir Director (2.5.2024)</w:t>
            </w:r>
          </w:p>
          <w:p w14:paraId="407CD0F4" w14:textId="77777777" w:rsidR="008E6D15" w:rsidRPr="005B45C4" w:rsidRDefault="008E6D15" w:rsidP="008E6D15">
            <w:pPr>
              <w:contextualSpacing/>
              <w:rPr>
                <w:rFonts w:ascii="Merriweather" w:eastAsia="Times New Roman" w:hAnsi="Merriweather"/>
                <w:bCs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11. Femme fatale (9.5.2024)</w:t>
            </w:r>
          </w:p>
          <w:p w14:paraId="0F68F7A3" w14:textId="77777777" w:rsidR="008E6D15" w:rsidRPr="005B45C4" w:rsidRDefault="008E6D15" w:rsidP="008E6D15">
            <w:pPr>
              <w:contextualSpacing/>
              <w:rPr>
                <w:rFonts w:ascii="Merriweather" w:eastAsia="Times New Roman" w:hAnsi="Merriweather"/>
                <w:bCs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12</w:t>
            </w:r>
            <w:r w:rsidRPr="005B45C4">
              <w:rPr>
                <w:rFonts w:ascii="Merriweather" w:eastAsia="Times New Roman" w:hAnsi="Merriweather"/>
                <w:bCs/>
                <w:color w:val="000000" w:themeColor="text1"/>
                <w:sz w:val="18"/>
                <w:szCs w:val="18"/>
              </w:rPr>
              <w:t xml:space="preserve"> Down </w:t>
            </w:r>
            <w:proofErr w:type="spellStart"/>
            <w:r w:rsidRPr="005B45C4">
              <w:rPr>
                <w:rFonts w:ascii="Merriweather" w:eastAsia="Times New Roman" w:hAnsi="Merriweather"/>
                <w:bCs/>
                <w:color w:val="000000" w:themeColor="text1"/>
                <w:sz w:val="18"/>
                <w:szCs w:val="18"/>
              </w:rPr>
              <w:t>These</w:t>
            </w:r>
            <w:proofErr w:type="spellEnd"/>
            <w:r w:rsidRPr="005B45C4">
              <w:rPr>
                <w:rFonts w:ascii="Merriweather" w:eastAsia="Times New Roman" w:hAnsi="Merriweather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B45C4">
              <w:rPr>
                <w:rFonts w:ascii="Merriweather" w:eastAsia="Times New Roman" w:hAnsi="Merriweather"/>
                <w:bCs/>
                <w:color w:val="000000" w:themeColor="text1"/>
                <w:sz w:val="18"/>
                <w:szCs w:val="18"/>
              </w:rPr>
              <w:t>Mean</w:t>
            </w:r>
            <w:proofErr w:type="spellEnd"/>
            <w:r w:rsidRPr="005B45C4">
              <w:rPr>
                <w:rFonts w:ascii="Merriweather" w:eastAsia="Times New Roman" w:hAnsi="Merriweather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B45C4">
              <w:rPr>
                <w:rFonts w:ascii="Merriweather" w:eastAsia="Times New Roman" w:hAnsi="Merriweather"/>
                <w:bCs/>
                <w:color w:val="000000" w:themeColor="text1"/>
                <w:sz w:val="18"/>
                <w:szCs w:val="18"/>
              </w:rPr>
              <w:t>Streets</w:t>
            </w:r>
            <w:proofErr w:type="spellEnd"/>
            <w:r w:rsidRPr="005B45C4">
              <w:rPr>
                <w:rFonts w:ascii="Merriweather" w:eastAsia="Times New Roman" w:hAnsi="Merriweather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B45C4">
              <w:rPr>
                <w:rFonts w:ascii="Merriweather" w:eastAsia="Times New Roman" w:hAnsi="Merriweather"/>
                <w:bCs/>
                <w:color w:val="000000" w:themeColor="text1"/>
                <w:sz w:val="18"/>
                <w:szCs w:val="18"/>
              </w:rPr>
              <w:t>Narrative</w:t>
            </w:r>
            <w:proofErr w:type="spellEnd"/>
            <w:r w:rsidRPr="005B45C4">
              <w:rPr>
                <w:rFonts w:ascii="Merriweather" w:eastAsia="Times New Roman" w:hAnsi="Merriweather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B45C4">
              <w:rPr>
                <w:rFonts w:ascii="Merriweather" w:eastAsia="Times New Roman" w:hAnsi="Merriweather"/>
                <w:bCs/>
                <w:color w:val="000000" w:themeColor="text1"/>
                <w:sz w:val="18"/>
                <w:szCs w:val="18"/>
              </w:rPr>
              <w:t>Patterns</w:t>
            </w:r>
            <w:proofErr w:type="spellEnd"/>
            <w:r w:rsidRPr="005B45C4">
              <w:rPr>
                <w:rFonts w:ascii="Merriweather" w:eastAsia="Times New Roman" w:hAnsi="Merriweather"/>
                <w:bCs/>
                <w:color w:val="000000" w:themeColor="text1"/>
                <w:sz w:val="18"/>
                <w:szCs w:val="18"/>
              </w:rPr>
              <w:t xml:space="preserve"> (16.5.2024)</w:t>
            </w:r>
          </w:p>
          <w:p w14:paraId="48F0D745" w14:textId="77777777" w:rsidR="008E6D15" w:rsidRPr="005B45C4" w:rsidRDefault="008E6D15" w:rsidP="008E6D15">
            <w:pPr>
              <w:contextualSpacing/>
              <w:rPr>
                <w:rFonts w:ascii="Merriweather" w:eastAsia="Times New Roman" w:hAnsi="Merriweather"/>
                <w:bCs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13. Noir’s Legacy, Neo Noir (23.5.2024)</w:t>
            </w:r>
          </w:p>
          <w:p w14:paraId="5A7F4E9A" w14:textId="67A63460" w:rsidR="008E6D15" w:rsidRPr="005B45C4" w:rsidRDefault="008E6D15" w:rsidP="008E6D15">
            <w:pPr>
              <w:contextualSpacing/>
              <w:jc w:val="both"/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14. </w:t>
            </w:r>
            <w:r w:rsidR="005B45C4"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DAN DRŽAVNOSTI</w:t>
            </w: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 (30.5.2024) </w:t>
            </w:r>
          </w:p>
          <w:p w14:paraId="60F7504C" w14:textId="002AABBF" w:rsidR="008E6D15" w:rsidRPr="005B45C4" w:rsidRDefault="008E6D15" w:rsidP="008E6D15">
            <w:pPr>
              <w:tabs>
                <w:tab w:val="left" w:pos="1218"/>
              </w:tabs>
              <w:contextualSpacing/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15</w:t>
            </w:r>
            <w:r w:rsidR="005B45C4"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5B45C4"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Završno</w:t>
            </w:r>
            <w:proofErr w:type="spellEnd"/>
            <w:r w:rsidR="005B45C4"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45C4"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predavanje</w:t>
            </w:r>
            <w:proofErr w:type="spellEnd"/>
            <w:r w:rsidR="005B45C4"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(6.6.2024)</w:t>
            </w:r>
          </w:p>
          <w:p w14:paraId="1F27B42F" w14:textId="0AABDFD4" w:rsidR="008E6D15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B45C4" w:rsidRPr="005B45C4" w14:paraId="75D1B1BC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7286A1E6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Obvezna literatura</w:t>
            </w:r>
          </w:p>
        </w:tc>
        <w:tc>
          <w:tcPr>
            <w:tcW w:w="7499" w:type="dxa"/>
            <w:gridSpan w:val="24"/>
            <w:vAlign w:val="center"/>
          </w:tcPr>
          <w:p w14:paraId="16848EC2" w14:textId="77777777" w:rsidR="005B45C4" w:rsidRPr="005B45C4" w:rsidRDefault="005B45C4" w:rsidP="005B45C4">
            <w:pPr>
              <w:numPr>
                <w:ilvl w:val="0"/>
                <w:numId w:val="3"/>
              </w:numPr>
              <w:rPr>
                <w:rStyle w:val="a-size-large"/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Style w:val="a-size-large"/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Altman, Rick. </w:t>
            </w:r>
            <w:r w:rsidRPr="005B45C4">
              <w:rPr>
                <w:rStyle w:val="a-size-large"/>
                <w:rFonts w:ascii="Merriweather" w:hAnsi="Merriweather"/>
                <w:i/>
                <w:color w:val="000000" w:themeColor="text1"/>
                <w:sz w:val="18"/>
                <w:szCs w:val="18"/>
                <w:lang w:val="en-US"/>
              </w:rPr>
              <w:t>Film/Genre,</w:t>
            </w:r>
            <w:r w:rsidRPr="005B45C4">
              <w:rPr>
                <w:rStyle w:val="a-size-large"/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London. British Film Institute. 1999. (chapter 1) </w:t>
            </w:r>
          </w:p>
          <w:p w14:paraId="76656EFB" w14:textId="77777777" w:rsidR="005B45C4" w:rsidRPr="005B45C4" w:rsidRDefault="005B45C4" w:rsidP="005B45C4">
            <w:pPr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>Bloom, Clive (ed.).</w:t>
            </w:r>
            <w:r w:rsidRPr="005B45C4">
              <w:rPr>
                <w:rFonts w:ascii="Merriweather" w:hAnsi="Merriweather"/>
                <w:i/>
                <w:color w:val="000000" w:themeColor="text1"/>
                <w:sz w:val="18"/>
                <w:szCs w:val="18"/>
                <w:lang w:val="en-US"/>
              </w:rPr>
              <w:t xml:space="preserve"> Gothic Horror: A Reader's Guide from Poe to King and Beyond. 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>Macmillan Press LTD. 1998. (</w:t>
            </w:r>
            <w:proofErr w:type="gramStart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>selected</w:t>
            </w:r>
            <w:proofErr w:type="gramEnd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parts)</w:t>
            </w:r>
          </w:p>
          <w:p w14:paraId="2C5F9077" w14:textId="77777777" w:rsidR="005B45C4" w:rsidRPr="005B45C4" w:rsidRDefault="005B45C4" w:rsidP="005B45C4">
            <w:pPr>
              <w:numPr>
                <w:ilvl w:val="0"/>
                <w:numId w:val="3"/>
              </w:numPr>
              <w:rPr>
                <w:rStyle w:val="a-size-large"/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Style w:val="a-size-large"/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Conrad, Mark T (ed.). </w:t>
            </w:r>
            <w:r w:rsidRPr="005B45C4">
              <w:rPr>
                <w:rStyle w:val="a-size-large"/>
                <w:rFonts w:ascii="Merriweather" w:hAnsi="Merriweather"/>
                <w:i/>
                <w:iCs/>
                <w:color w:val="000000" w:themeColor="text1"/>
                <w:sz w:val="18"/>
                <w:szCs w:val="18"/>
                <w:lang w:val="en-US"/>
              </w:rPr>
              <w:t>Philosophy of Film Noir.</w:t>
            </w:r>
            <w:r w:rsidRPr="005B45C4">
              <w:rPr>
                <w:rStyle w:val="a-size-large"/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The University Press of Kentucky. 2006. (selected parts)</w:t>
            </w:r>
          </w:p>
          <w:p w14:paraId="6935F3AE" w14:textId="77777777" w:rsidR="005B45C4" w:rsidRPr="005B45C4" w:rsidRDefault="005B45C4" w:rsidP="005B45C4">
            <w:pPr>
              <w:numPr>
                <w:ilvl w:val="0"/>
                <w:numId w:val="3"/>
              </w:numPr>
              <w:rPr>
                <w:rStyle w:val="a-size-large"/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Style w:val="a-size-large"/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Hirsch, F. </w:t>
            </w:r>
            <w:r w:rsidRPr="005B45C4">
              <w:rPr>
                <w:rStyle w:val="a-size-large"/>
                <w:rFonts w:ascii="Merriweather" w:hAnsi="Merriweather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The Dark Side of Screen: Film Noir. </w:t>
            </w:r>
            <w:r w:rsidRPr="005B45C4">
              <w:rPr>
                <w:rStyle w:val="a-size-large"/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>Da Capo Press: London. 1981. (selected parts)</w:t>
            </w:r>
          </w:p>
          <w:p w14:paraId="55D23ADE" w14:textId="77777777" w:rsidR="005B45C4" w:rsidRPr="005B45C4" w:rsidRDefault="005B45C4" w:rsidP="005B45C4">
            <w:pPr>
              <w:numPr>
                <w:ilvl w:val="0"/>
                <w:numId w:val="3"/>
              </w:numPr>
              <w:rPr>
                <w:rStyle w:val="a-size-large"/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shd w:val="clear" w:color="auto" w:fill="FFFFFF"/>
              </w:rPr>
              <w:t xml:space="preserve">Mitchell, L.C. </w:t>
            </w:r>
            <w:proofErr w:type="spellStart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Noir</w:t>
            </w:r>
            <w:proofErr w:type="spellEnd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Fiction</w:t>
            </w:r>
            <w:proofErr w:type="spellEnd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Film: </w:t>
            </w:r>
            <w:proofErr w:type="spellStart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Diversions</w:t>
            </w:r>
            <w:proofErr w:type="spellEnd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Misdirections</w:t>
            </w:r>
            <w:proofErr w:type="spellEnd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shd w:val="clear" w:color="auto" w:fill="FFFFFF"/>
              </w:rPr>
              <w:t>. Oxford University Press. 2021 (</w:t>
            </w:r>
            <w:proofErr w:type="spellStart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shd w:val="clear" w:color="auto" w:fill="FFFFFF"/>
              </w:rPr>
              <w:t>selected</w:t>
            </w:r>
            <w:proofErr w:type="spellEnd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shd w:val="clear" w:color="auto" w:fill="FFFFFF"/>
              </w:rPr>
              <w:t>parts</w:t>
            </w:r>
            <w:proofErr w:type="spellEnd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1FDEF4A" w14:textId="7A1D3851" w:rsidR="008E6D15" w:rsidRPr="005B45C4" w:rsidRDefault="005B45C4" w:rsidP="005B45C4">
            <w:pPr>
              <w:numPr>
                <w:ilvl w:val="0"/>
                <w:numId w:val="3"/>
              </w:numPr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B45C4">
              <w:rPr>
                <w:rStyle w:val="a-size-large"/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>Rzepka</w:t>
            </w:r>
            <w:proofErr w:type="spellEnd"/>
            <w:r w:rsidRPr="005B45C4">
              <w:rPr>
                <w:rStyle w:val="a-size-large"/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, C &amp; Horsley. L. </w:t>
            </w:r>
            <w:r w:rsidRPr="005B45C4">
              <w:rPr>
                <w:rStyle w:val="a-size-large"/>
                <w:rFonts w:ascii="Merriweather" w:hAnsi="Merriweather"/>
                <w:i/>
                <w:iCs/>
                <w:color w:val="000000" w:themeColor="text1"/>
                <w:sz w:val="18"/>
                <w:szCs w:val="18"/>
                <w:lang w:val="en-US"/>
              </w:rPr>
              <w:t>A Companion to Crime Fiction.</w:t>
            </w:r>
            <w:r w:rsidRPr="005B45C4">
              <w:rPr>
                <w:rStyle w:val="a-size-large"/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 Blackwell Publishing. 2010 (selected parts)</w:t>
            </w:r>
          </w:p>
        </w:tc>
      </w:tr>
      <w:tr w:rsidR="005B45C4" w:rsidRPr="005B45C4" w14:paraId="6A24254A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089C80EC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99" w:type="dxa"/>
            <w:gridSpan w:val="24"/>
            <w:vAlign w:val="center"/>
          </w:tcPr>
          <w:p w14:paraId="4BDBE45F" w14:textId="77777777" w:rsidR="005B45C4" w:rsidRPr="005B45C4" w:rsidRDefault="005B45C4" w:rsidP="005B45C4">
            <w:pPr>
              <w:pStyle w:val="NormalWeb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Beecroft, Alexander. </w:t>
            </w:r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</w:rPr>
              <w:t>An Ecology of World Literature: From Antiquity to the Present Day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. London: Verso, 2015. </w:t>
            </w:r>
          </w:p>
          <w:p w14:paraId="4DD4F357" w14:textId="77777777" w:rsidR="005B45C4" w:rsidRPr="005B45C4" w:rsidRDefault="005B45C4" w:rsidP="005B45C4">
            <w:pPr>
              <w:pStyle w:val="NormalWeb"/>
              <w:rPr>
                <w:rFonts w:ascii="Merriweather" w:hAnsi="Merriweather"/>
                <w:color w:val="000000" w:themeColor="text1"/>
                <w:sz w:val="18"/>
                <w:szCs w:val="18"/>
                <w:lang w:eastAsia="en-GB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Berglund, Karl. “With a Global Market in Mind: Agents, Authors, </w:t>
            </w:r>
            <w:proofErr w:type="gramStart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>and  Dissemination</w:t>
            </w:r>
            <w:proofErr w:type="gramEnd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 of Contemporary Swedish Crime Fiction.” In </w:t>
            </w:r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</w:rPr>
              <w:t>Crime Fiction as World Literature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, edited by Louise Nilsson, David Damrosch, and Theo </w:t>
            </w:r>
            <w:proofErr w:type="spellStart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>D’Haen</w:t>
            </w:r>
            <w:proofErr w:type="spellEnd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>. New York: Bloomsbury, 2017.</w:t>
            </w:r>
          </w:p>
          <w:p w14:paraId="7D8840D8" w14:textId="77777777" w:rsidR="005B45C4" w:rsidRPr="005B45C4" w:rsidRDefault="005B45C4" w:rsidP="005B45C4">
            <w:pPr>
              <w:pStyle w:val="NormalWeb"/>
              <w:rPr>
                <w:rFonts w:ascii="Merriweather" w:hAnsi="Merriweather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>Boltanski</w:t>
            </w:r>
            <w:proofErr w:type="spellEnd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, Luc. </w:t>
            </w:r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</w:rPr>
              <w:t xml:space="preserve">Mysteries and Conspiracies: Detective Stories, Spy </w:t>
            </w:r>
            <w:proofErr w:type="gramStart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</w:rPr>
              <w:t>Novels</w:t>
            </w:r>
            <w:proofErr w:type="gramEnd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</w:rPr>
              <w:t xml:space="preserve"> and the Making of Modern Societies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. Cambridge: Polity, 2014. </w:t>
            </w:r>
          </w:p>
          <w:p w14:paraId="6F2CA26A" w14:textId="77777777" w:rsidR="005B45C4" w:rsidRPr="005B45C4" w:rsidRDefault="005B45C4" w:rsidP="005B45C4">
            <w:pPr>
              <w:pStyle w:val="NormalWeb"/>
              <w:rPr>
                <w:rFonts w:ascii="Merriweather" w:hAnsi="Merriweather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>Eburne</w:t>
            </w:r>
            <w:proofErr w:type="spellEnd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, Jonathan P. “The Transatlantic Mysteries of Paris: Chester Himes, Surrealism, and the </w:t>
            </w:r>
            <w:proofErr w:type="spellStart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>Série</w:t>
            </w:r>
            <w:proofErr w:type="spellEnd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 Noire.” </w:t>
            </w:r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</w:rPr>
              <w:t xml:space="preserve">PMLA 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120, no. 3 (May 2005): 806–21. http://www.jstor.org.proxy. libraries.rutgers.edu/stable/25486215. </w:t>
            </w:r>
          </w:p>
          <w:p w14:paraId="1E5FB7C4" w14:textId="77777777" w:rsidR="005B45C4" w:rsidRPr="005B45C4" w:rsidRDefault="005B45C4" w:rsidP="005B45C4">
            <w:pPr>
              <w:pStyle w:val="NormalWeb"/>
              <w:rPr>
                <w:rFonts w:ascii="Merriweather" w:hAnsi="Merriweather"/>
                <w:color w:val="000000" w:themeColor="text1"/>
                <w:sz w:val="18"/>
                <w:szCs w:val="18"/>
                <w:lang w:eastAsia="en-GB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Ginzburg, Carlo. “Clues: Morelli, Freud, and Sherlock Holmes.” In </w:t>
            </w:r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</w:rPr>
              <w:t xml:space="preserve">The Sign of Three: </w:t>
            </w:r>
            <w:proofErr w:type="spellStart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</w:rPr>
              <w:t>Dupin</w:t>
            </w:r>
            <w:proofErr w:type="spellEnd"/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</w:rPr>
              <w:t>, Holmes, Peirce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, edited by Umberto Eco and Thomas A. </w:t>
            </w:r>
            <w:proofErr w:type="spellStart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>Sebeok</w:t>
            </w:r>
            <w:proofErr w:type="spellEnd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. Bloomington: Indiana University Press, 1983. </w:t>
            </w:r>
          </w:p>
          <w:p w14:paraId="5919AC66" w14:textId="77777777" w:rsidR="005B45C4" w:rsidRPr="005B45C4" w:rsidRDefault="005B45C4" w:rsidP="005B45C4">
            <w:pPr>
              <w:pStyle w:val="NormalWeb"/>
              <w:rPr>
                <w:rFonts w:ascii="Merriweather" w:hAnsi="Merriweather"/>
                <w:color w:val="000000" w:themeColor="text1"/>
                <w:sz w:val="18"/>
                <w:szCs w:val="18"/>
                <w:lang w:eastAsia="hr-HR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Mankell, Henning. </w:t>
            </w:r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</w:rPr>
              <w:t>Faceless Killers: A Mystery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. New York: Vintage, 2003. </w:t>
            </w:r>
          </w:p>
          <w:p w14:paraId="5B97C800" w14:textId="77777777" w:rsidR="008E6D15" w:rsidRPr="005B45C4" w:rsidRDefault="005B45C4" w:rsidP="005B45C4">
            <w:pPr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 xml:space="preserve">Todorov, Tzvetan. “The Typology of Detective Fiction.” Chap. 3 in </w:t>
            </w:r>
            <w:r w:rsidRPr="005B45C4">
              <w:rPr>
                <w:rFonts w:ascii="Merriweather" w:hAnsi="Merriweather"/>
                <w:i/>
                <w:iCs/>
                <w:color w:val="000000" w:themeColor="text1"/>
                <w:sz w:val="18"/>
                <w:szCs w:val="18"/>
                <w:lang w:val="en-US"/>
              </w:rPr>
              <w:t>Poetics of Prose</w:t>
            </w: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  <w:t>, Ithaca: Cornell University Press, 1978.</w:t>
            </w:r>
          </w:p>
          <w:p w14:paraId="770A8884" w14:textId="48F7A8DC" w:rsidR="005B45C4" w:rsidRPr="005B45C4" w:rsidRDefault="005B45C4" w:rsidP="005B45C4">
            <w:pPr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B45C4" w:rsidRPr="005B45C4" w14:paraId="3DCCD2C3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07B7731C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 xml:space="preserve">Mrežni izvori </w:t>
            </w:r>
          </w:p>
        </w:tc>
        <w:tc>
          <w:tcPr>
            <w:tcW w:w="7499" w:type="dxa"/>
            <w:gridSpan w:val="24"/>
            <w:vAlign w:val="center"/>
          </w:tcPr>
          <w:p w14:paraId="34761717" w14:textId="77777777" w:rsidR="005B45C4" w:rsidRPr="005B45C4" w:rsidRDefault="005B45C4" w:rsidP="005B45C4">
            <w:pPr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The story of crime fiction</w:t>
            </w:r>
          </w:p>
          <w:p w14:paraId="31609237" w14:textId="77777777" w:rsidR="005B45C4" w:rsidRPr="005B45C4" w:rsidRDefault="00000000" w:rsidP="005B45C4">
            <w:pPr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  <w:hyperlink r:id="rId9" w:history="1">
              <w:r w:rsidR="005B45C4" w:rsidRPr="005B45C4">
                <w:rPr>
                  <w:rStyle w:val="Hyperlink"/>
                  <w:rFonts w:ascii="Merriweather" w:eastAsia="MS Gothic" w:hAnsi="Merriweather"/>
                  <w:color w:val="000000" w:themeColor="text1"/>
                  <w:sz w:val="18"/>
                  <w:szCs w:val="18"/>
                  <w:lang w:val="en-US"/>
                </w:rPr>
                <w:t>https://www.youtube.com/watch?v=xx5VKnbkDQM</w:t>
              </w:r>
            </w:hyperlink>
          </w:p>
          <w:p w14:paraId="60D61F0C" w14:textId="77777777" w:rsidR="005B45C4" w:rsidRPr="005B45C4" w:rsidRDefault="005B45C4" w:rsidP="005B45C4">
            <w:pPr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</w:p>
          <w:p w14:paraId="1171EBC0" w14:textId="77777777" w:rsidR="005B45C4" w:rsidRPr="005B45C4" w:rsidRDefault="005B45C4" w:rsidP="005B45C4">
            <w:pPr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New Noir Novels</w:t>
            </w:r>
          </w:p>
          <w:p w14:paraId="5A6DD6CD" w14:textId="77777777" w:rsidR="005B45C4" w:rsidRPr="005B45C4" w:rsidRDefault="00000000" w:rsidP="005B45C4">
            <w:pPr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  <w:hyperlink r:id="rId10" w:history="1">
              <w:r w:rsidR="005B45C4" w:rsidRPr="005B45C4">
                <w:rPr>
                  <w:rStyle w:val="Hyperlink"/>
                  <w:rFonts w:ascii="Merriweather" w:eastAsia="MS Gothic" w:hAnsi="Merriweather"/>
                  <w:color w:val="000000" w:themeColor="text1"/>
                  <w:sz w:val="18"/>
                  <w:szCs w:val="18"/>
                  <w:lang w:val="en-US"/>
                </w:rPr>
                <w:t>https://www.youtube.com/watch?v=Zb5AAHr-XO4</w:t>
              </w:r>
            </w:hyperlink>
          </w:p>
          <w:p w14:paraId="42D65D33" w14:textId="77777777" w:rsidR="005B45C4" w:rsidRPr="005B45C4" w:rsidRDefault="005B45C4" w:rsidP="005B45C4">
            <w:pPr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</w:p>
          <w:p w14:paraId="34C2487E" w14:textId="77777777" w:rsidR="005B45C4" w:rsidRPr="005B45C4" w:rsidRDefault="005B45C4" w:rsidP="005B45C4">
            <w:pPr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Imagining the Worst: Fiction &amp; True Crime</w:t>
            </w:r>
          </w:p>
          <w:p w14:paraId="1C63D0E2" w14:textId="77777777" w:rsidR="005B45C4" w:rsidRPr="005B45C4" w:rsidRDefault="00000000" w:rsidP="005B45C4">
            <w:pPr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  <w:hyperlink r:id="rId11" w:history="1">
              <w:r w:rsidR="005B45C4" w:rsidRPr="005B45C4">
                <w:rPr>
                  <w:rStyle w:val="Hyperlink"/>
                  <w:rFonts w:ascii="Merriweather" w:eastAsia="MS Gothic" w:hAnsi="Merriweather"/>
                  <w:color w:val="000000" w:themeColor="text1"/>
                  <w:sz w:val="18"/>
                  <w:szCs w:val="18"/>
                  <w:lang w:val="en-US"/>
                </w:rPr>
                <w:t>https://www.facebook.com/watch/live/?ref=watch_permalink&amp;v=3922867967830147</w:t>
              </w:r>
            </w:hyperlink>
          </w:p>
          <w:p w14:paraId="3C51300A" w14:textId="77777777" w:rsidR="005B45C4" w:rsidRPr="005B45C4" w:rsidRDefault="005B45C4" w:rsidP="005B45C4">
            <w:pPr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</w:p>
          <w:p w14:paraId="11ACC37B" w14:textId="77777777" w:rsidR="005B45C4" w:rsidRPr="005B45C4" w:rsidRDefault="005B45C4" w:rsidP="005B45C4">
            <w:pPr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  <w:t>Frame by Frame: Film Noir</w:t>
            </w:r>
          </w:p>
          <w:p w14:paraId="2BD402FA" w14:textId="77777777" w:rsidR="005B45C4" w:rsidRPr="005B45C4" w:rsidRDefault="00000000" w:rsidP="005B45C4">
            <w:pPr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  <w:hyperlink r:id="rId12" w:history="1">
              <w:r w:rsidR="005B45C4" w:rsidRPr="005B45C4">
                <w:rPr>
                  <w:rStyle w:val="Hyperlink"/>
                  <w:rFonts w:ascii="Merriweather" w:eastAsia="MS Gothic" w:hAnsi="Merriweather"/>
                  <w:color w:val="000000" w:themeColor="text1"/>
                  <w:sz w:val="18"/>
                  <w:szCs w:val="18"/>
                  <w:lang w:val="en-US"/>
                </w:rPr>
                <w:t>https://www.youtube.com/watch?v=dFNVzqZ2oyY</w:t>
              </w:r>
            </w:hyperlink>
          </w:p>
          <w:p w14:paraId="7F82FA9F" w14:textId="77777777" w:rsidR="005B45C4" w:rsidRPr="005B45C4" w:rsidRDefault="005B45C4" w:rsidP="005B45C4">
            <w:pPr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</w:p>
          <w:p w14:paraId="5ED5A2BE" w14:textId="77777777" w:rsidR="005B45C4" w:rsidRPr="005B45C4" w:rsidRDefault="005B45C4" w:rsidP="005B45C4">
            <w:pPr>
              <w:pStyle w:val="Heading1"/>
              <w:shd w:val="clear" w:color="auto" w:fill="FFFFFF"/>
              <w:spacing w:before="0"/>
              <w:outlineLvl w:val="0"/>
              <w:rPr>
                <w:rFonts w:ascii="Merriweather" w:hAnsi="Merriweather"/>
                <w:color w:val="000000" w:themeColor="text1"/>
                <w:sz w:val="18"/>
                <w:szCs w:val="18"/>
                <w:lang w:val="en-US"/>
              </w:rPr>
            </w:pPr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In </w:t>
            </w:r>
            <w:proofErr w:type="spellStart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>Defense</w:t>
            </w:r>
            <w:proofErr w:type="spellEnd"/>
            <w:r w:rsidRPr="005B45C4">
              <w:rPr>
                <w:rFonts w:ascii="Merriweather" w:hAnsi="Merriweather"/>
                <w:color w:val="000000" w:themeColor="text1"/>
                <w:sz w:val="18"/>
                <w:szCs w:val="18"/>
              </w:rPr>
              <w:t xml:space="preserve"> of the Femme Fatale – A Lecture and Discussion on Film Noir</w:t>
            </w:r>
          </w:p>
          <w:p w14:paraId="44D12BF7" w14:textId="77777777" w:rsidR="005B45C4" w:rsidRPr="005B45C4" w:rsidRDefault="00000000" w:rsidP="005B45C4">
            <w:pPr>
              <w:rPr>
                <w:rFonts w:ascii="Merriweather" w:eastAsia="MS Gothic" w:hAnsi="Merriweather"/>
                <w:color w:val="000000" w:themeColor="text1"/>
                <w:sz w:val="18"/>
                <w:szCs w:val="18"/>
                <w:lang w:val="en-US"/>
              </w:rPr>
            </w:pPr>
            <w:hyperlink r:id="rId13" w:history="1">
              <w:r w:rsidR="005B45C4" w:rsidRPr="005B45C4">
                <w:rPr>
                  <w:rStyle w:val="Hyperlink"/>
                  <w:rFonts w:ascii="Merriweather" w:eastAsia="MS Gothic" w:hAnsi="Merriweather"/>
                  <w:color w:val="000000" w:themeColor="text1"/>
                  <w:sz w:val="18"/>
                  <w:szCs w:val="18"/>
                  <w:lang w:val="en-US"/>
                </w:rPr>
                <w:t>https://www.youtube.com/watch?v=ugAJF7hHl4s</w:t>
              </w:r>
            </w:hyperlink>
          </w:p>
          <w:p w14:paraId="23C7A9E1" w14:textId="68E097A4" w:rsidR="008E6D15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</w:p>
        </w:tc>
      </w:tr>
      <w:tr w:rsidR="005B45C4" w:rsidRPr="005B45C4" w14:paraId="280FE705" w14:textId="77777777" w:rsidTr="00C10137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75BE5B41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78" w:type="dxa"/>
            <w:gridSpan w:val="20"/>
          </w:tcPr>
          <w:p w14:paraId="22BFB358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2F4FEBA5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</w:p>
        </w:tc>
      </w:tr>
      <w:tr w:rsidR="005B45C4" w:rsidRPr="005B45C4" w14:paraId="4A1B1D51" w14:textId="77777777" w:rsidTr="00C10137">
        <w:tc>
          <w:tcPr>
            <w:tcW w:w="1789" w:type="dxa"/>
            <w:vMerge/>
            <w:shd w:val="clear" w:color="auto" w:fill="F2F2F2" w:themeFill="background1" w:themeFillShade="F2"/>
          </w:tcPr>
          <w:p w14:paraId="051E68A3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7AA0E311" w14:textId="31BC433C" w:rsidR="008E6D15" w:rsidRPr="005B45C4" w:rsidRDefault="00000000" w:rsidP="008E6D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>završni</w:t>
            </w:r>
          </w:p>
          <w:p w14:paraId="093409AD" w14:textId="77777777" w:rsidR="008E6D15" w:rsidRPr="005B45C4" w:rsidRDefault="008E6D15" w:rsidP="008E6D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51" w:type="dxa"/>
            <w:gridSpan w:val="6"/>
            <w:vAlign w:val="center"/>
          </w:tcPr>
          <w:p w14:paraId="2C63E720" w14:textId="77777777" w:rsidR="008E6D15" w:rsidRPr="005B45C4" w:rsidRDefault="00000000" w:rsidP="008E6D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>završni</w:t>
            </w:r>
          </w:p>
          <w:p w14:paraId="0FA66FB9" w14:textId="77777777" w:rsidR="008E6D15" w:rsidRPr="005B45C4" w:rsidRDefault="008E6D15" w:rsidP="008E6D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01" w:type="dxa"/>
            <w:gridSpan w:val="6"/>
            <w:vAlign w:val="center"/>
          </w:tcPr>
          <w:p w14:paraId="7F18CF6A" w14:textId="77777777" w:rsidR="008E6D15" w:rsidRPr="005B45C4" w:rsidRDefault="00000000" w:rsidP="008E6D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75DA1316" w14:textId="77777777" w:rsidR="008E6D15" w:rsidRPr="005B45C4" w:rsidRDefault="00000000" w:rsidP="008E6D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B45C4" w:rsidRPr="005B45C4" w14:paraId="1F72C72F" w14:textId="77777777" w:rsidTr="00C10137">
        <w:tc>
          <w:tcPr>
            <w:tcW w:w="1789" w:type="dxa"/>
            <w:vMerge/>
            <w:shd w:val="clear" w:color="auto" w:fill="F2F2F2" w:themeFill="background1" w:themeFillShade="F2"/>
          </w:tcPr>
          <w:p w14:paraId="0D407CAD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7DFBC0ED" w14:textId="6134EAB6" w:rsidR="008E6D15" w:rsidRPr="005B45C4" w:rsidRDefault="00000000" w:rsidP="008E6D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 xml:space="preserve">zadaće </w:t>
            </w:r>
          </w:p>
        </w:tc>
        <w:tc>
          <w:tcPr>
            <w:tcW w:w="1398" w:type="dxa"/>
            <w:gridSpan w:val="5"/>
            <w:vAlign w:val="center"/>
          </w:tcPr>
          <w:p w14:paraId="3E253A43" w14:textId="2492D1BE" w:rsidR="008E6D15" w:rsidRPr="005B45C4" w:rsidRDefault="00000000" w:rsidP="008E6D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>prezentacija / zadaća i završni ispit</w:t>
            </w:r>
          </w:p>
        </w:tc>
        <w:tc>
          <w:tcPr>
            <w:tcW w:w="1160" w:type="dxa"/>
            <w:gridSpan w:val="4"/>
            <w:vAlign w:val="center"/>
          </w:tcPr>
          <w:p w14:paraId="3538E10D" w14:textId="412F627A" w:rsidR="008E6D15" w:rsidRPr="005B45C4" w:rsidRDefault="00000000" w:rsidP="008E6D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>seminarski</w:t>
            </w:r>
          </w:p>
          <w:p w14:paraId="621E78DA" w14:textId="4DC9BBA5" w:rsidR="008E6D15" w:rsidRPr="005B45C4" w:rsidRDefault="008E6D15" w:rsidP="008E6D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>rad (USMENA PREZENTACIJA)</w:t>
            </w:r>
          </w:p>
        </w:tc>
        <w:tc>
          <w:tcPr>
            <w:tcW w:w="1225" w:type="dxa"/>
            <w:gridSpan w:val="3"/>
            <w:vAlign w:val="center"/>
          </w:tcPr>
          <w:p w14:paraId="460F27D3" w14:textId="77777777" w:rsidR="008E6D15" w:rsidRPr="005B45C4" w:rsidRDefault="00000000" w:rsidP="008E6D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>seminarski</w:t>
            </w:r>
          </w:p>
          <w:p w14:paraId="4E77A151" w14:textId="77777777" w:rsidR="008E6D15" w:rsidRPr="005B45C4" w:rsidRDefault="008E6D15" w:rsidP="008E6D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5E748E32" w14:textId="77777777" w:rsidR="008E6D15" w:rsidRPr="005B45C4" w:rsidRDefault="00000000" w:rsidP="008E6D1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387FF1FA" w14:textId="554C4144" w:rsidR="008E6D15" w:rsidRPr="005B45C4" w:rsidRDefault="00000000" w:rsidP="008E6D1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eastAsia="hr-HR"/>
              </w:rPr>
              <w:t>drugi oblici: ESEJ</w:t>
            </w:r>
          </w:p>
        </w:tc>
      </w:tr>
      <w:tr w:rsidR="005B45C4" w:rsidRPr="005B45C4" w14:paraId="71749B11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115014DE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Način formiranja završne ocjene (%)</w:t>
            </w:r>
          </w:p>
        </w:tc>
        <w:tc>
          <w:tcPr>
            <w:tcW w:w="7499" w:type="dxa"/>
            <w:gridSpan w:val="24"/>
            <w:vAlign w:val="center"/>
          </w:tcPr>
          <w:p w14:paraId="0426EFF8" w14:textId="709F072D" w:rsidR="008E6D15" w:rsidRPr="005B45C4" w:rsidRDefault="008E6D15" w:rsidP="008E6D1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hAnsi="Merriweather"/>
                <w:bCs/>
                <w:color w:val="000000" w:themeColor="text1"/>
                <w:position w:val="1"/>
                <w:sz w:val="18"/>
                <w:szCs w:val="18"/>
              </w:rPr>
            </w:pPr>
            <w:r w:rsidRPr="005B45C4">
              <w:rPr>
                <w:rFonts w:ascii="Merriweather" w:hAnsi="Merriweather"/>
                <w:bCs/>
                <w:color w:val="000000" w:themeColor="text1"/>
                <w:position w:val="1"/>
                <w:sz w:val="18"/>
                <w:szCs w:val="18"/>
              </w:rPr>
              <w:t xml:space="preserve">10% - redovno pohađanje nastave, čitanje seminarske literature , zadaće i aktivna participacija  </w:t>
            </w:r>
          </w:p>
          <w:p w14:paraId="64D0BE0E" w14:textId="77777777" w:rsidR="008E6D15" w:rsidRPr="005B45C4" w:rsidRDefault="008E6D15" w:rsidP="008E6D1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hAnsi="Merriweather"/>
                <w:bCs/>
                <w:color w:val="000000" w:themeColor="text1"/>
                <w:position w:val="1"/>
                <w:sz w:val="18"/>
                <w:szCs w:val="18"/>
              </w:rPr>
            </w:pPr>
            <w:r w:rsidRPr="005B45C4">
              <w:rPr>
                <w:rFonts w:ascii="Merriweather" w:hAnsi="Merriweather"/>
                <w:bCs/>
                <w:color w:val="000000" w:themeColor="text1"/>
                <w:position w:val="1"/>
                <w:sz w:val="18"/>
                <w:szCs w:val="18"/>
              </w:rPr>
              <w:t>20% - grupni rad, prezentacija</w:t>
            </w:r>
          </w:p>
          <w:p w14:paraId="483D445E" w14:textId="06A050A8" w:rsidR="008E6D15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/>
                <w:bCs/>
                <w:color w:val="000000" w:themeColor="text1"/>
                <w:position w:val="1"/>
                <w:sz w:val="18"/>
                <w:szCs w:val="18"/>
              </w:rPr>
              <w:t>70% - prijedlog teme eseja + esej</w:t>
            </w:r>
            <w:r w:rsidR="005B45C4" w:rsidRPr="005B45C4">
              <w:rPr>
                <w:rFonts w:ascii="Merriweather" w:hAnsi="Merriweather"/>
                <w:bCs/>
                <w:color w:val="000000" w:themeColor="text1"/>
                <w:position w:val="1"/>
                <w:sz w:val="18"/>
                <w:szCs w:val="18"/>
              </w:rPr>
              <w:t xml:space="preserve"> (4000 riječi)</w:t>
            </w:r>
          </w:p>
        </w:tc>
      </w:tr>
      <w:tr w:rsidR="005B45C4" w:rsidRPr="005B45C4" w14:paraId="3E2B483B" w14:textId="77777777" w:rsidTr="00C10137"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216DE1F9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19" w:type="dxa"/>
            <w:gridSpan w:val="5"/>
            <w:vAlign w:val="center"/>
          </w:tcPr>
          <w:p w14:paraId="0F82DE9C" w14:textId="1C5B73BA" w:rsidR="008E6D15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0-60</w:t>
            </w:r>
          </w:p>
        </w:tc>
        <w:tc>
          <w:tcPr>
            <w:tcW w:w="6080" w:type="dxa"/>
            <w:gridSpan w:val="19"/>
            <w:vAlign w:val="center"/>
          </w:tcPr>
          <w:p w14:paraId="2AA2AF49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% nedovoljan (1)</w:t>
            </w:r>
          </w:p>
        </w:tc>
      </w:tr>
      <w:tr w:rsidR="005B45C4" w:rsidRPr="005B45C4" w14:paraId="009E4CC1" w14:textId="77777777" w:rsidTr="00C10137">
        <w:tc>
          <w:tcPr>
            <w:tcW w:w="1789" w:type="dxa"/>
            <w:vMerge/>
            <w:shd w:val="clear" w:color="auto" w:fill="F2F2F2" w:themeFill="background1" w:themeFillShade="F2"/>
          </w:tcPr>
          <w:p w14:paraId="1D7EC891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23E120F1" w14:textId="188BA7E3" w:rsidR="008E6D15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61-70</w:t>
            </w:r>
          </w:p>
        </w:tc>
        <w:tc>
          <w:tcPr>
            <w:tcW w:w="6080" w:type="dxa"/>
            <w:gridSpan w:val="19"/>
            <w:vAlign w:val="center"/>
          </w:tcPr>
          <w:p w14:paraId="0EB99538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% dovoljan (2)</w:t>
            </w:r>
          </w:p>
        </w:tc>
      </w:tr>
      <w:tr w:rsidR="005B45C4" w:rsidRPr="005B45C4" w14:paraId="6274C482" w14:textId="77777777" w:rsidTr="00C10137">
        <w:tc>
          <w:tcPr>
            <w:tcW w:w="1789" w:type="dxa"/>
            <w:vMerge/>
            <w:shd w:val="clear" w:color="auto" w:fill="F2F2F2" w:themeFill="background1" w:themeFillShade="F2"/>
          </w:tcPr>
          <w:p w14:paraId="53F33F8F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35DA3AAD" w14:textId="1BBD14AE" w:rsidR="008E6D15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71-80</w:t>
            </w:r>
          </w:p>
        </w:tc>
        <w:tc>
          <w:tcPr>
            <w:tcW w:w="6080" w:type="dxa"/>
            <w:gridSpan w:val="19"/>
            <w:vAlign w:val="center"/>
          </w:tcPr>
          <w:p w14:paraId="1009C91B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% dobar (3)</w:t>
            </w:r>
          </w:p>
        </w:tc>
      </w:tr>
      <w:tr w:rsidR="005B45C4" w:rsidRPr="005B45C4" w14:paraId="16247368" w14:textId="77777777" w:rsidTr="00C10137">
        <w:tc>
          <w:tcPr>
            <w:tcW w:w="1789" w:type="dxa"/>
            <w:vMerge/>
            <w:shd w:val="clear" w:color="auto" w:fill="F2F2F2" w:themeFill="background1" w:themeFillShade="F2"/>
          </w:tcPr>
          <w:p w14:paraId="34A395CE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2B6CCDE" w14:textId="7F83B43C" w:rsidR="008E6D15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81-90</w:t>
            </w:r>
          </w:p>
        </w:tc>
        <w:tc>
          <w:tcPr>
            <w:tcW w:w="6080" w:type="dxa"/>
            <w:gridSpan w:val="19"/>
            <w:vAlign w:val="center"/>
          </w:tcPr>
          <w:p w14:paraId="39DE09A3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% vrlo dobar (4)</w:t>
            </w:r>
          </w:p>
        </w:tc>
      </w:tr>
      <w:tr w:rsidR="005B45C4" w:rsidRPr="005B45C4" w14:paraId="3113ADFA" w14:textId="77777777" w:rsidTr="00C10137">
        <w:tc>
          <w:tcPr>
            <w:tcW w:w="1789" w:type="dxa"/>
            <w:vMerge/>
            <w:shd w:val="clear" w:color="auto" w:fill="F2F2F2" w:themeFill="background1" w:themeFillShade="F2"/>
          </w:tcPr>
          <w:p w14:paraId="0F6C2850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43533C23" w14:textId="526B48B4" w:rsidR="008E6D15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91-100</w:t>
            </w:r>
          </w:p>
        </w:tc>
        <w:tc>
          <w:tcPr>
            <w:tcW w:w="6080" w:type="dxa"/>
            <w:gridSpan w:val="19"/>
            <w:vAlign w:val="center"/>
          </w:tcPr>
          <w:p w14:paraId="6B36D198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% izvrstan (5)</w:t>
            </w:r>
          </w:p>
        </w:tc>
      </w:tr>
      <w:tr w:rsidR="005B45C4" w:rsidRPr="005B45C4" w14:paraId="3B0BF709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5B06301A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Način praćenja kvalitete</w:t>
            </w:r>
          </w:p>
        </w:tc>
        <w:tc>
          <w:tcPr>
            <w:tcW w:w="7499" w:type="dxa"/>
            <w:gridSpan w:val="24"/>
            <w:vAlign w:val="center"/>
          </w:tcPr>
          <w:p w14:paraId="17703EF2" w14:textId="785A0240" w:rsidR="008E6D15" w:rsidRPr="005B45C4" w:rsidRDefault="00000000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studentska evaluacija nastave na razini Sveučilišta </w:t>
            </w:r>
          </w:p>
          <w:p w14:paraId="482B9A29" w14:textId="77777777" w:rsidR="008E6D15" w:rsidRPr="005B45C4" w:rsidRDefault="00000000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studentska evaluacija nastave na razini sastavnice</w:t>
            </w:r>
          </w:p>
          <w:p w14:paraId="4BC60557" w14:textId="2AD11C27" w:rsidR="008E6D15" w:rsidRPr="005B45C4" w:rsidRDefault="00000000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interna evaluacija nastave </w:t>
            </w:r>
          </w:p>
          <w:p w14:paraId="06C7AA68" w14:textId="77777777" w:rsidR="008E6D15" w:rsidRPr="005B45C4" w:rsidRDefault="00000000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34E11C6B" w14:textId="77777777" w:rsidR="008E6D15" w:rsidRPr="005B45C4" w:rsidRDefault="00000000" w:rsidP="008E6D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color w:val="000000" w:themeColor="text1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D15" w:rsidRPr="005B45C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E6D15"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ostalo</w:t>
            </w:r>
          </w:p>
        </w:tc>
      </w:tr>
      <w:tr w:rsidR="005B45C4" w:rsidRPr="005B45C4" w14:paraId="3DDB9CE2" w14:textId="77777777" w:rsidTr="00C10137">
        <w:tc>
          <w:tcPr>
            <w:tcW w:w="1789" w:type="dxa"/>
            <w:shd w:val="clear" w:color="auto" w:fill="F2F2F2" w:themeFill="background1" w:themeFillShade="F2"/>
          </w:tcPr>
          <w:p w14:paraId="5510D6A8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Napomena / </w:t>
            </w:r>
          </w:p>
          <w:p w14:paraId="0207C254" w14:textId="77777777" w:rsidR="008E6D15" w:rsidRPr="005B45C4" w:rsidRDefault="008E6D15" w:rsidP="008E6D15">
            <w:pPr>
              <w:spacing w:before="20" w:after="20"/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hAnsi="Merriweather" w:cs="Times New Roman"/>
                <w:b/>
                <w:color w:val="000000" w:themeColor="text1"/>
                <w:sz w:val="18"/>
                <w:szCs w:val="18"/>
              </w:rPr>
              <w:t>Ostalo</w:t>
            </w:r>
          </w:p>
        </w:tc>
        <w:tc>
          <w:tcPr>
            <w:tcW w:w="7499" w:type="dxa"/>
            <w:gridSpan w:val="24"/>
            <w:shd w:val="clear" w:color="auto" w:fill="auto"/>
          </w:tcPr>
          <w:p w14:paraId="7EB6B514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 xml:space="preserve">Sukladno čl. 6. </w:t>
            </w:r>
            <w:r w:rsidRPr="005B45C4">
              <w:rPr>
                <w:rFonts w:ascii="Merriweather" w:eastAsia="MS Gothic" w:hAnsi="Merriweather" w:cs="Times New Roman"/>
                <w:i/>
                <w:color w:val="000000" w:themeColor="text1"/>
                <w:sz w:val="18"/>
                <w:szCs w:val="18"/>
              </w:rPr>
              <w:t>Etičkog kodeksa</w:t>
            </w:r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24DB2AF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 xml:space="preserve">Prema čl. 14. </w:t>
            </w:r>
            <w:r w:rsidRPr="005B45C4">
              <w:rPr>
                <w:rFonts w:ascii="Merriweather" w:eastAsia="MS Gothic" w:hAnsi="Merriweather" w:cs="Times New Roman"/>
                <w:i/>
                <w:color w:val="000000" w:themeColor="text1"/>
                <w:sz w:val="18"/>
                <w:szCs w:val="18"/>
              </w:rPr>
              <w:t>Etičkog kodeksa</w:t>
            </w:r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B45C4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 xml:space="preserve">[…] </w:t>
            </w:r>
          </w:p>
          <w:p w14:paraId="39CCBC11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E579F81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28F1513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6281B18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5B45C4">
                <w:rPr>
                  <w:rStyle w:val="Hyperlink"/>
                  <w:rFonts w:ascii="Merriweather" w:eastAsia="MS Gothic" w:hAnsi="Merriweather" w:cs="Times New Roman"/>
                  <w:i/>
                  <w:color w:val="000000" w:themeColor="text1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>.</w:t>
            </w:r>
          </w:p>
          <w:p w14:paraId="0BA45379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</w:p>
          <w:p w14:paraId="3A22F4B7" w14:textId="4F42E604" w:rsidR="008E6D15" w:rsidRPr="005B45C4" w:rsidRDefault="008E6D15" w:rsidP="008E6D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>U elektronskoj komunikaciji bit će odgovarano samo na poruke koje dolaze s poznatih adresa s imenom i prezimenom, te koje su napisane primjerenim akademskim stilom.</w:t>
            </w:r>
          </w:p>
          <w:p w14:paraId="6A12ED50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</w:pPr>
          </w:p>
          <w:p w14:paraId="5B164F03" w14:textId="4A760A7C" w:rsidR="008E6D15" w:rsidRPr="005B45C4" w:rsidRDefault="008E6D15" w:rsidP="008E6D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Cs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>U kolegiju se koristi Merlin, sustav za e-učenje, pa su studentima/</w:t>
            </w:r>
            <w:r w:rsidR="005B45C4"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>studenti</w:t>
            </w:r>
            <w:r w:rsidRPr="005B45C4">
              <w:rPr>
                <w:rFonts w:ascii="Merriweather" w:eastAsia="MS Gothic" w:hAnsi="Merriweather" w:cs="Times New Roman"/>
                <w:color w:val="000000" w:themeColor="text1"/>
                <w:sz w:val="18"/>
                <w:szCs w:val="18"/>
              </w:rPr>
              <w:t xml:space="preserve">cama potrebni AAI računi. </w:t>
            </w:r>
          </w:p>
          <w:p w14:paraId="5A4E8F27" w14:textId="77777777" w:rsidR="008E6D15" w:rsidRPr="005B45C4" w:rsidRDefault="008E6D15" w:rsidP="008E6D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Cs/>
                <w:color w:val="000000" w:themeColor="text1"/>
                <w:sz w:val="18"/>
                <w:szCs w:val="18"/>
              </w:rPr>
            </w:pPr>
          </w:p>
          <w:p w14:paraId="73271849" w14:textId="557D6089" w:rsidR="008E6D15" w:rsidRPr="005B45C4" w:rsidRDefault="008E6D15" w:rsidP="008E6D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Cs/>
                <w:color w:val="000000" w:themeColor="text1"/>
                <w:sz w:val="18"/>
                <w:szCs w:val="18"/>
              </w:rPr>
            </w:pPr>
            <w:r w:rsidRPr="005B45C4">
              <w:rPr>
                <w:rFonts w:ascii="Merriweather" w:eastAsia="MS Gothic" w:hAnsi="Merriweather" w:cs="Times New Roman"/>
                <w:iCs/>
                <w:color w:val="000000" w:themeColor="text1"/>
                <w:sz w:val="18"/>
                <w:szCs w:val="18"/>
              </w:rPr>
              <w:t>Koristit ćemo i društvene mreže (</w:t>
            </w:r>
            <w:proofErr w:type="spellStart"/>
            <w:r w:rsidRPr="005B45C4">
              <w:rPr>
                <w:rFonts w:ascii="Merriweather" w:eastAsia="MS Gothic" w:hAnsi="Merriweather" w:cs="Times New Roman"/>
                <w:iCs/>
                <w:color w:val="000000" w:themeColor="text1"/>
                <w:sz w:val="18"/>
                <w:szCs w:val="18"/>
              </w:rPr>
              <w:t>facebook</w:t>
            </w:r>
            <w:proofErr w:type="spellEnd"/>
            <w:r w:rsidRPr="005B45C4">
              <w:rPr>
                <w:rFonts w:ascii="Merriweather" w:eastAsia="MS Gothic" w:hAnsi="Merriweather" w:cs="Times New Roman"/>
                <w:iCs/>
                <w:color w:val="000000" w:themeColor="text1"/>
                <w:sz w:val="18"/>
                <w:szCs w:val="18"/>
              </w:rPr>
              <w:t xml:space="preserve"> grupa za kolegij)</w:t>
            </w:r>
          </w:p>
        </w:tc>
      </w:tr>
    </w:tbl>
    <w:p w14:paraId="2D1E6764" w14:textId="77777777" w:rsidR="00794496" w:rsidRPr="005B45C4" w:rsidRDefault="00794496">
      <w:pPr>
        <w:rPr>
          <w:rFonts w:ascii="Merriweather" w:hAnsi="Merriweather" w:cs="Times New Roman"/>
          <w:color w:val="000000" w:themeColor="text1"/>
          <w:sz w:val="18"/>
          <w:szCs w:val="18"/>
        </w:rPr>
      </w:pPr>
    </w:p>
    <w:sectPr w:rsidR="00794496" w:rsidRPr="005B45C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A150" w14:textId="77777777" w:rsidR="00596FDE" w:rsidRDefault="00596FDE" w:rsidP="009947BA">
      <w:pPr>
        <w:spacing w:before="0" w:after="0"/>
      </w:pPr>
      <w:r>
        <w:separator/>
      </w:r>
    </w:p>
  </w:endnote>
  <w:endnote w:type="continuationSeparator" w:id="0">
    <w:p w14:paraId="36045F96" w14:textId="77777777" w:rsidR="00596FDE" w:rsidRDefault="00596FD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24EF" w14:textId="77777777" w:rsidR="00596FDE" w:rsidRDefault="00596FDE" w:rsidP="009947BA">
      <w:pPr>
        <w:spacing w:before="0" w:after="0"/>
      </w:pPr>
      <w:r>
        <w:separator/>
      </w:r>
    </w:p>
  </w:footnote>
  <w:footnote w:type="continuationSeparator" w:id="0">
    <w:p w14:paraId="01B9BF54" w14:textId="77777777" w:rsidR="00596FDE" w:rsidRDefault="00596FDE" w:rsidP="009947BA">
      <w:pPr>
        <w:spacing w:before="0" w:after="0"/>
      </w:pPr>
      <w:r>
        <w:continuationSeparator/>
      </w:r>
    </w:p>
  </w:footnote>
  <w:footnote w:id="1">
    <w:p w14:paraId="3CBE0CA5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83C6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DCEDC" wp14:editId="26F5BF7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5DA7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0DEAF9" wp14:editId="0CFBFAF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FDCED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7FF5DA7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C0DEAF9" wp14:editId="0CFBFAF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0D030A1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4DE640F7" w14:textId="77777777" w:rsidR="0079745E" w:rsidRDefault="0079745E" w:rsidP="0079745E">
    <w:pPr>
      <w:pStyle w:val="Header"/>
    </w:pPr>
  </w:p>
  <w:p w14:paraId="15573194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ED8"/>
    <w:multiLevelType w:val="hybridMultilevel"/>
    <w:tmpl w:val="8FBC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790"/>
    <w:multiLevelType w:val="hybridMultilevel"/>
    <w:tmpl w:val="66765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5DD7"/>
    <w:multiLevelType w:val="hybridMultilevel"/>
    <w:tmpl w:val="A658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73BB5"/>
    <w:multiLevelType w:val="hybridMultilevel"/>
    <w:tmpl w:val="C46E5CA2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,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,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,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4BFD"/>
    <w:multiLevelType w:val="hybridMultilevel"/>
    <w:tmpl w:val="002E4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60293"/>
    <w:multiLevelType w:val="hybridMultilevel"/>
    <w:tmpl w:val="69EA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2D1A"/>
    <w:multiLevelType w:val="hybridMultilevel"/>
    <w:tmpl w:val="D324A952"/>
    <w:lvl w:ilvl="0" w:tplc="D370125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75E9"/>
    <w:multiLevelType w:val="hybridMultilevel"/>
    <w:tmpl w:val="8A460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448D"/>
    <w:multiLevelType w:val="hybridMultilevel"/>
    <w:tmpl w:val="33BC0E3A"/>
    <w:lvl w:ilvl="0" w:tplc="D370125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449A7"/>
    <w:multiLevelType w:val="hybridMultilevel"/>
    <w:tmpl w:val="7EBA1814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176CD"/>
    <w:multiLevelType w:val="hybridMultilevel"/>
    <w:tmpl w:val="AF82C52E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4D60"/>
    <w:multiLevelType w:val="hybridMultilevel"/>
    <w:tmpl w:val="4F2CB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3546"/>
    <w:multiLevelType w:val="hybridMultilevel"/>
    <w:tmpl w:val="4858B38A"/>
    <w:lvl w:ilvl="0" w:tplc="C980AD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7535D"/>
    <w:multiLevelType w:val="multilevel"/>
    <w:tmpl w:val="B69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0C1E14"/>
    <w:multiLevelType w:val="hybridMultilevel"/>
    <w:tmpl w:val="25B84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81E62"/>
    <w:multiLevelType w:val="hybridMultilevel"/>
    <w:tmpl w:val="99BA0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24A75"/>
    <w:multiLevelType w:val="hybridMultilevel"/>
    <w:tmpl w:val="022A6BCC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469106">
    <w:abstractNumId w:val="12"/>
  </w:num>
  <w:num w:numId="2" w16cid:durableId="555507025">
    <w:abstractNumId w:val="3"/>
  </w:num>
  <w:num w:numId="3" w16cid:durableId="1987124062">
    <w:abstractNumId w:val="0"/>
  </w:num>
  <w:num w:numId="4" w16cid:durableId="199517967">
    <w:abstractNumId w:val="13"/>
  </w:num>
  <w:num w:numId="5" w16cid:durableId="1373726270">
    <w:abstractNumId w:val="6"/>
  </w:num>
  <w:num w:numId="6" w16cid:durableId="610358542">
    <w:abstractNumId w:val="8"/>
  </w:num>
  <w:num w:numId="7" w16cid:durableId="2104061603">
    <w:abstractNumId w:val="5"/>
  </w:num>
  <w:num w:numId="8" w16cid:durableId="871726361">
    <w:abstractNumId w:val="15"/>
  </w:num>
  <w:num w:numId="9" w16cid:durableId="595527844">
    <w:abstractNumId w:val="2"/>
  </w:num>
  <w:num w:numId="10" w16cid:durableId="222985289">
    <w:abstractNumId w:val="1"/>
  </w:num>
  <w:num w:numId="11" w16cid:durableId="241455149">
    <w:abstractNumId w:val="7"/>
  </w:num>
  <w:num w:numId="12" w16cid:durableId="1884436388">
    <w:abstractNumId w:val="11"/>
  </w:num>
  <w:num w:numId="13" w16cid:durableId="981232385">
    <w:abstractNumId w:val="10"/>
  </w:num>
  <w:num w:numId="14" w16cid:durableId="871575900">
    <w:abstractNumId w:val="9"/>
  </w:num>
  <w:num w:numId="15" w16cid:durableId="1737898888">
    <w:abstractNumId w:val="16"/>
  </w:num>
  <w:num w:numId="16" w16cid:durableId="146015322">
    <w:abstractNumId w:val="14"/>
  </w:num>
  <w:num w:numId="17" w16cid:durableId="1556548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9A7"/>
    <w:rsid w:val="0001478E"/>
    <w:rsid w:val="00046E9F"/>
    <w:rsid w:val="000602F7"/>
    <w:rsid w:val="000C0578"/>
    <w:rsid w:val="000C6C00"/>
    <w:rsid w:val="000D4D75"/>
    <w:rsid w:val="000E17D4"/>
    <w:rsid w:val="000E1A66"/>
    <w:rsid w:val="0010332B"/>
    <w:rsid w:val="00116BE7"/>
    <w:rsid w:val="001443A2"/>
    <w:rsid w:val="00150B32"/>
    <w:rsid w:val="00197510"/>
    <w:rsid w:val="001A699C"/>
    <w:rsid w:val="001A6E41"/>
    <w:rsid w:val="001C7C51"/>
    <w:rsid w:val="001D69C5"/>
    <w:rsid w:val="001E2273"/>
    <w:rsid w:val="0020538A"/>
    <w:rsid w:val="00222B3E"/>
    <w:rsid w:val="00226462"/>
    <w:rsid w:val="0022722C"/>
    <w:rsid w:val="0028545A"/>
    <w:rsid w:val="002E1CE6"/>
    <w:rsid w:val="002F2D22"/>
    <w:rsid w:val="00310F9A"/>
    <w:rsid w:val="00326091"/>
    <w:rsid w:val="00357643"/>
    <w:rsid w:val="00367B20"/>
    <w:rsid w:val="00367CA3"/>
    <w:rsid w:val="00371634"/>
    <w:rsid w:val="00386E9C"/>
    <w:rsid w:val="00393964"/>
    <w:rsid w:val="003D103C"/>
    <w:rsid w:val="003D2298"/>
    <w:rsid w:val="003F11B6"/>
    <w:rsid w:val="003F17B8"/>
    <w:rsid w:val="003F6A02"/>
    <w:rsid w:val="00411E61"/>
    <w:rsid w:val="00433B49"/>
    <w:rsid w:val="00452E5F"/>
    <w:rsid w:val="00453362"/>
    <w:rsid w:val="00461219"/>
    <w:rsid w:val="00470F6D"/>
    <w:rsid w:val="00483BC3"/>
    <w:rsid w:val="004B1B3D"/>
    <w:rsid w:val="004B553E"/>
    <w:rsid w:val="004C5A38"/>
    <w:rsid w:val="004C67D9"/>
    <w:rsid w:val="00507C65"/>
    <w:rsid w:val="00527C5F"/>
    <w:rsid w:val="005353ED"/>
    <w:rsid w:val="005514C3"/>
    <w:rsid w:val="00596FDE"/>
    <w:rsid w:val="005B45C4"/>
    <w:rsid w:val="005C46F5"/>
    <w:rsid w:val="005E1668"/>
    <w:rsid w:val="005E5F80"/>
    <w:rsid w:val="005F6E0B"/>
    <w:rsid w:val="00613216"/>
    <w:rsid w:val="0062328F"/>
    <w:rsid w:val="006732AB"/>
    <w:rsid w:val="00684BBC"/>
    <w:rsid w:val="00691455"/>
    <w:rsid w:val="006B2EFD"/>
    <w:rsid w:val="006B4920"/>
    <w:rsid w:val="006D77E7"/>
    <w:rsid w:val="00700D7A"/>
    <w:rsid w:val="007152F6"/>
    <w:rsid w:val="00721260"/>
    <w:rsid w:val="007361E7"/>
    <w:rsid w:val="007368EB"/>
    <w:rsid w:val="00764BC7"/>
    <w:rsid w:val="0078125F"/>
    <w:rsid w:val="00794496"/>
    <w:rsid w:val="007967CC"/>
    <w:rsid w:val="0079745E"/>
    <w:rsid w:val="00797B40"/>
    <w:rsid w:val="007A3695"/>
    <w:rsid w:val="007B4D60"/>
    <w:rsid w:val="007C43A4"/>
    <w:rsid w:val="007D2A7E"/>
    <w:rsid w:val="007D4D2D"/>
    <w:rsid w:val="0083126C"/>
    <w:rsid w:val="00837E75"/>
    <w:rsid w:val="008653EC"/>
    <w:rsid w:val="00865776"/>
    <w:rsid w:val="00874D5D"/>
    <w:rsid w:val="00885753"/>
    <w:rsid w:val="0089017E"/>
    <w:rsid w:val="00891C60"/>
    <w:rsid w:val="008942F0"/>
    <w:rsid w:val="008C5A5C"/>
    <w:rsid w:val="008D45DB"/>
    <w:rsid w:val="008D7326"/>
    <w:rsid w:val="008E3462"/>
    <w:rsid w:val="008E6D15"/>
    <w:rsid w:val="0090214F"/>
    <w:rsid w:val="009163E6"/>
    <w:rsid w:val="009225E5"/>
    <w:rsid w:val="00925915"/>
    <w:rsid w:val="00946AF3"/>
    <w:rsid w:val="009718BE"/>
    <w:rsid w:val="009760E8"/>
    <w:rsid w:val="009947BA"/>
    <w:rsid w:val="00997F41"/>
    <w:rsid w:val="009A3A9D"/>
    <w:rsid w:val="009B74C6"/>
    <w:rsid w:val="009C56B1"/>
    <w:rsid w:val="009C63C9"/>
    <w:rsid w:val="009D37C3"/>
    <w:rsid w:val="009D5226"/>
    <w:rsid w:val="009E2FD4"/>
    <w:rsid w:val="00A044F1"/>
    <w:rsid w:val="00A06750"/>
    <w:rsid w:val="00A9132B"/>
    <w:rsid w:val="00AA1A5A"/>
    <w:rsid w:val="00AD23FB"/>
    <w:rsid w:val="00AE6ED3"/>
    <w:rsid w:val="00B41CF8"/>
    <w:rsid w:val="00B50F86"/>
    <w:rsid w:val="00B5232D"/>
    <w:rsid w:val="00B53CEE"/>
    <w:rsid w:val="00B71A57"/>
    <w:rsid w:val="00B71C73"/>
    <w:rsid w:val="00B7307A"/>
    <w:rsid w:val="00BE3635"/>
    <w:rsid w:val="00C02454"/>
    <w:rsid w:val="00C10137"/>
    <w:rsid w:val="00C30560"/>
    <w:rsid w:val="00C3477B"/>
    <w:rsid w:val="00C52E7E"/>
    <w:rsid w:val="00C6375B"/>
    <w:rsid w:val="00C77B89"/>
    <w:rsid w:val="00C85956"/>
    <w:rsid w:val="00C9733D"/>
    <w:rsid w:val="00CA3783"/>
    <w:rsid w:val="00CA5D3D"/>
    <w:rsid w:val="00CB1168"/>
    <w:rsid w:val="00CB23F4"/>
    <w:rsid w:val="00CE7B88"/>
    <w:rsid w:val="00D136E4"/>
    <w:rsid w:val="00D5334D"/>
    <w:rsid w:val="00D5523D"/>
    <w:rsid w:val="00D853E3"/>
    <w:rsid w:val="00D944DF"/>
    <w:rsid w:val="00D96713"/>
    <w:rsid w:val="00DA3E8A"/>
    <w:rsid w:val="00DC321A"/>
    <w:rsid w:val="00DD110C"/>
    <w:rsid w:val="00DD5755"/>
    <w:rsid w:val="00DE6D53"/>
    <w:rsid w:val="00E06E39"/>
    <w:rsid w:val="00E07D73"/>
    <w:rsid w:val="00E17D18"/>
    <w:rsid w:val="00E23B77"/>
    <w:rsid w:val="00E30E67"/>
    <w:rsid w:val="00E42A16"/>
    <w:rsid w:val="00E4502F"/>
    <w:rsid w:val="00E8586F"/>
    <w:rsid w:val="00EB5A72"/>
    <w:rsid w:val="00ED43AD"/>
    <w:rsid w:val="00F02A8F"/>
    <w:rsid w:val="00F1580B"/>
    <w:rsid w:val="00F22855"/>
    <w:rsid w:val="00F51070"/>
    <w:rsid w:val="00F513E0"/>
    <w:rsid w:val="00F566DA"/>
    <w:rsid w:val="00F82834"/>
    <w:rsid w:val="00F84F5E"/>
    <w:rsid w:val="00FC2198"/>
    <w:rsid w:val="00FC283E"/>
    <w:rsid w:val="00FE383F"/>
    <w:rsid w:val="00FF1020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3F447D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1D69C5"/>
    <w:pPr>
      <w:autoSpaceDE w:val="0"/>
      <w:autoSpaceDN w:val="0"/>
      <w:adjustRightInd w:val="0"/>
      <w:spacing w:before="0" w:after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017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6E41"/>
    <w:rPr>
      <w:color w:val="605E5C"/>
      <w:shd w:val="clear" w:color="auto" w:fill="E1DFDD"/>
    </w:rPr>
  </w:style>
  <w:style w:type="character" w:customStyle="1" w:styleId="a-size-large">
    <w:name w:val="a-size-large"/>
    <w:rsid w:val="005B45C4"/>
  </w:style>
  <w:style w:type="character" w:customStyle="1" w:styleId="Heading1Char">
    <w:name w:val="Heading 1 Char"/>
    <w:basedOn w:val="DefaultParagraphFont"/>
    <w:link w:val="Heading1"/>
    <w:uiPriority w:val="9"/>
    <w:rsid w:val="005B45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banci@unizd.hr" TargetMode="External"/><Relationship Id="rId13" Type="http://schemas.openxmlformats.org/officeDocument/2006/relationships/hyperlink" Target="https://www.youtube.com/watch?v=ugAJF7hHl4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FNVzqZ2oy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atch/live/?ref=watch_permalink&amp;v=392286796783014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Zb5AAHr-XO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x5VKnbkDQM" TargetMode="Externa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95F3-539C-465F-BC18-01FACD81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Mario Vrbancic</cp:lastModifiedBy>
  <cp:revision>2</cp:revision>
  <cp:lastPrinted>2021-02-12T11:27:00Z</cp:lastPrinted>
  <dcterms:created xsi:type="dcterms:W3CDTF">2024-02-04T15:02:00Z</dcterms:created>
  <dcterms:modified xsi:type="dcterms:W3CDTF">2024-02-04T15:02:00Z</dcterms:modified>
</cp:coreProperties>
</file>